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FA0B1" w14:textId="77777777" w:rsidR="00E21706" w:rsidRDefault="00C25211">
      <w:pPr>
        <w:pStyle w:val="Heading1"/>
        <w:spacing w:after="34"/>
        <w:ind w:left="81"/>
      </w:pPr>
      <w:r>
        <w:t>General Welfare Requirement: Safeguarding and Promoting Children's Welfare</w:t>
      </w:r>
    </w:p>
    <w:p w14:paraId="67A4841C" w14:textId="77777777" w:rsidR="00E21706" w:rsidRDefault="00C25211">
      <w:pPr>
        <w:spacing w:after="230" w:line="321" w:lineRule="auto"/>
        <w:ind w:left="33" w:firstLine="5"/>
      </w:pPr>
      <w:r>
        <w:t xml:space="preserve">The provider must promote the good health of the children, take necessary steps to prevent </w:t>
      </w:r>
      <w:r>
        <w:rPr>
          <w:u w:val="single" w:color="000000"/>
        </w:rPr>
        <w:t>the spread of inf</w:t>
      </w:r>
      <w:r>
        <w:t>ection, and take</w:t>
      </w:r>
      <w:r>
        <w:t xml:space="preserve"> appropriate action when they are ill.</w:t>
      </w:r>
    </w:p>
    <w:p w14:paraId="2D6D0FE6" w14:textId="77777777" w:rsidR="00E21706" w:rsidRDefault="00C25211">
      <w:pPr>
        <w:spacing w:after="137" w:line="259" w:lineRule="auto"/>
        <w:ind w:left="6682" w:right="0" w:firstLine="0"/>
        <w:jc w:val="left"/>
      </w:pPr>
      <w:r>
        <w:rPr>
          <w:noProof/>
        </w:rPr>
        <mc:AlternateContent>
          <mc:Choice Requires="wpg">
            <w:drawing>
              <wp:inline distT="0" distB="0" distL="0" distR="0" wp14:anchorId="64607413" wp14:editId="6351EA25">
                <wp:extent cx="725424" cy="737826"/>
                <wp:effectExtent l="0" t="0" r="0" b="0"/>
                <wp:docPr id="18938" name="Group 18938"/>
                <wp:cNvGraphicFramePr/>
                <a:graphic xmlns:a="http://schemas.openxmlformats.org/drawingml/2006/main">
                  <a:graphicData uri="http://schemas.microsoft.com/office/word/2010/wordprocessingGroup">
                    <wpg:wgp>
                      <wpg:cNvGrpSpPr/>
                      <wpg:grpSpPr>
                        <a:xfrm>
                          <a:off x="0" y="0"/>
                          <a:ext cx="725424" cy="737826"/>
                          <a:chOff x="0" y="0"/>
                          <a:chExt cx="725424" cy="737826"/>
                        </a:xfrm>
                      </wpg:grpSpPr>
                      <pic:pic xmlns:pic="http://schemas.openxmlformats.org/drawingml/2006/picture">
                        <pic:nvPicPr>
                          <pic:cNvPr id="19820" name="Picture 19820"/>
                          <pic:cNvPicPr/>
                        </pic:nvPicPr>
                        <pic:blipFill>
                          <a:blip r:embed="rId7"/>
                          <a:stretch>
                            <a:fillRect/>
                          </a:stretch>
                        </pic:blipFill>
                        <pic:spPr>
                          <a:xfrm>
                            <a:off x="0" y="0"/>
                            <a:ext cx="725424" cy="713435"/>
                          </a:xfrm>
                          <a:prstGeom prst="rect">
                            <a:avLst/>
                          </a:prstGeom>
                        </pic:spPr>
                      </pic:pic>
                      <wps:wsp>
                        <wps:cNvPr id="74" name="Rectangle 74"/>
                        <wps:cNvSpPr/>
                        <wps:spPr>
                          <a:xfrm>
                            <a:off x="128016" y="536601"/>
                            <a:ext cx="251338" cy="267630"/>
                          </a:xfrm>
                          <a:prstGeom prst="rect">
                            <a:avLst/>
                          </a:prstGeom>
                          <a:ln>
                            <a:noFill/>
                          </a:ln>
                        </wps:spPr>
                        <wps:txbx>
                          <w:txbxContent>
                            <w:p w14:paraId="7A3061F9" w14:textId="77777777" w:rsidR="00E21706" w:rsidRDefault="00C25211">
                              <w:pPr>
                                <w:spacing w:after="160" w:line="259" w:lineRule="auto"/>
                                <w:ind w:left="0" w:right="0" w:firstLine="0"/>
                                <w:jc w:val="left"/>
                              </w:pPr>
                              <w:r>
                                <w:rPr>
                                  <w:rFonts w:ascii="Courier New" w:eastAsia="Courier New" w:hAnsi="Courier New" w:cs="Courier New"/>
                                  <w:sz w:val="64"/>
                                </w:rPr>
                                <w:t>o</w:t>
                              </w:r>
                            </w:p>
                          </w:txbxContent>
                        </wps:txbx>
                        <wps:bodyPr horzOverflow="overflow" vert="horz" lIns="0" tIns="0" rIns="0" bIns="0" rtlCol="0">
                          <a:noAutofit/>
                        </wps:bodyPr>
                      </wps:wsp>
                    </wpg:wgp>
                  </a:graphicData>
                </a:graphic>
              </wp:inline>
            </w:drawing>
          </mc:Choice>
          <mc:Fallback xmlns:a="http://schemas.openxmlformats.org/drawingml/2006/main">
            <w:pict>
              <v:group id="Group 18938" style="width:57.12pt;height:58.0965pt;mso-position-horizontal-relative:char;mso-position-vertical-relative:line" coordsize="7254,7378">
                <v:shape id="Picture 19820" style="position:absolute;width:7254;height:7134;left:0;top:0;" filled="f">
                  <v:imagedata r:id="rId8"/>
                </v:shape>
                <v:rect id="Rectangle 74" style="position:absolute;width:2513;height:2676;left:1280;top:5366;" filled="f" stroked="f">
                  <v:textbox inset="0,0,0,0">
                    <w:txbxContent>
                      <w:p>
                        <w:pPr>
                          <w:spacing w:before="0" w:after="160" w:line="259" w:lineRule="auto"/>
                          <w:ind w:left="0" w:right="0" w:firstLine="0"/>
                          <w:jc w:val="left"/>
                        </w:pPr>
                        <w:r>
                          <w:rPr>
                            <w:rFonts w:cs="Courier New" w:hAnsi="Courier New" w:eastAsia="Courier New" w:ascii="Courier New"/>
                            <w:sz w:val="64"/>
                          </w:rPr>
                          <w:t xml:space="preserve">o</w:t>
                        </w:r>
                      </w:p>
                    </w:txbxContent>
                  </v:textbox>
                </v:rect>
              </v:group>
            </w:pict>
          </mc:Fallback>
        </mc:AlternateContent>
      </w:r>
    </w:p>
    <w:p w14:paraId="4C07A958" w14:textId="77777777" w:rsidR="00E21706" w:rsidRDefault="00C25211">
      <w:pPr>
        <w:spacing w:after="0" w:line="259" w:lineRule="auto"/>
        <w:ind w:left="0" w:right="245" w:firstLine="0"/>
        <w:jc w:val="right"/>
      </w:pPr>
      <w:r>
        <w:rPr>
          <w:sz w:val="34"/>
        </w:rPr>
        <w:t>Gorran Pre School</w:t>
      </w:r>
    </w:p>
    <w:p w14:paraId="5CF8770C" w14:textId="77777777" w:rsidR="00E21706" w:rsidRDefault="00C25211">
      <w:pPr>
        <w:spacing w:after="626" w:line="259" w:lineRule="auto"/>
        <w:ind w:left="6845" w:right="0" w:firstLine="0"/>
        <w:jc w:val="left"/>
      </w:pPr>
      <w:r>
        <w:rPr>
          <w:noProof/>
        </w:rPr>
        <w:drawing>
          <wp:inline distT="0" distB="0" distL="0" distR="0" wp14:anchorId="58908733" wp14:editId="3B9F8FBC">
            <wp:extent cx="792480" cy="329278"/>
            <wp:effectExtent l="0" t="0" r="0" b="0"/>
            <wp:docPr id="1500" name="Picture 1500"/>
            <wp:cNvGraphicFramePr/>
            <a:graphic xmlns:a="http://schemas.openxmlformats.org/drawingml/2006/main">
              <a:graphicData uri="http://schemas.openxmlformats.org/drawingml/2006/picture">
                <pic:pic xmlns:pic="http://schemas.openxmlformats.org/drawingml/2006/picture">
                  <pic:nvPicPr>
                    <pic:cNvPr id="1500" name="Picture 1500"/>
                    <pic:cNvPicPr/>
                  </pic:nvPicPr>
                  <pic:blipFill>
                    <a:blip r:embed="rId9"/>
                    <a:stretch>
                      <a:fillRect/>
                    </a:stretch>
                  </pic:blipFill>
                  <pic:spPr>
                    <a:xfrm>
                      <a:off x="0" y="0"/>
                      <a:ext cx="792480" cy="329278"/>
                    </a:xfrm>
                    <a:prstGeom prst="rect">
                      <a:avLst/>
                    </a:prstGeom>
                  </pic:spPr>
                </pic:pic>
              </a:graphicData>
            </a:graphic>
          </wp:inline>
        </w:drawing>
      </w:r>
    </w:p>
    <w:p w14:paraId="42FBFEA5" w14:textId="77777777" w:rsidR="00E21706" w:rsidRDefault="00C25211">
      <w:pPr>
        <w:spacing w:after="465" w:line="265" w:lineRule="auto"/>
        <w:ind w:left="57" w:right="0" w:hanging="10"/>
        <w:jc w:val="left"/>
      </w:pPr>
      <w:r>
        <w:rPr>
          <w:sz w:val="30"/>
        </w:rPr>
        <w:t>Promoting health and hygiene</w:t>
      </w:r>
    </w:p>
    <w:p w14:paraId="5864E05F" w14:textId="77777777" w:rsidR="00E21706" w:rsidRDefault="00C25211">
      <w:pPr>
        <w:spacing w:after="304" w:line="265" w:lineRule="auto"/>
        <w:ind w:left="57" w:right="0" w:hanging="10"/>
        <w:jc w:val="left"/>
      </w:pPr>
      <w:r>
        <w:rPr>
          <w:sz w:val="30"/>
        </w:rPr>
        <w:t>1.15 Administering medicines</w:t>
      </w:r>
    </w:p>
    <w:p w14:paraId="310093F3" w14:textId="77777777" w:rsidR="00E21706" w:rsidRDefault="00C25211">
      <w:pPr>
        <w:pStyle w:val="Heading1"/>
        <w:spacing w:after="366"/>
        <w:ind w:left="81"/>
      </w:pPr>
      <w:r>
        <w:t>Policy statement</w:t>
      </w:r>
    </w:p>
    <w:p w14:paraId="7E389948" w14:textId="77777777" w:rsidR="00E21706" w:rsidRDefault="00C25211">
      <w:pPr>
        <w:spacing w:after="379"/>
        <w:ind w:left="33" w:right="326" w:firstLine="48"/>
      </w:pPr>
      <w:r>
        <w:t>While it is not our policy to care for sick children, who should be at home until they are well enough to return to Hedgehogs, we will agree to administer prescribed medication as part of maintaining their health and well-being or when the</w:t>
      </w:r>
      <w:r>
        <w:t>y are recovering from an illness.</w:t>
      </w:r>
    </w:p>
    <w:p w14:paraId="5C5D4E59" w14:textId="77777777" w:rsidR="00E21706" w:rsidRDefault="00C25211">
      <w:pPr>
        <w:spacing w:after="377" w:line="303" w:lineRule="auto"/>
        <w:ind w:left="9" w:right="0" w:firstLine="14"/>
        <w:jc w:val="left"/>
      </w:pPr>
      <w:r>
        <w:t>In many cases, it is possible for children's GP's to prescribe medicine that can be taken at home in the morning and evening. As far as possible, administering medicines will only be done where it would be detrimental to t</w:t>
      </w:r>
      <w:r>
        <w:t>he child's health if not given in the setting. If a child has not had a medication before, especially a baby/</w:t>
      </w:r>
      <w:proofErr w:type="spellStart"/>
      <w:proofErr w:type="gramStart"/>
      <w:r>
        <w:t>chi!d</w:t>
      </w:r>
      <w:proofErr w:type="spellEnd"/>
      <w:proofErr w:type="gramEnd"/>
      <w:r>
        <w:t xml:space="preserve"> under MIO, it is advised that the parent keeps the child at home for the first 48 hours to ensure no adverse effect as well as to give time f</w:t>
      </w:r>
      <w:r>
        <w:t>or the medication to take effect.</w:t>
      </w:r>
    </w:p>
    <w:p w14:paraId="02939B74" w14:textId="77777777" w:rsidR="00E21706" w:rsidRDefault="00C25211">
      <w:pPr>
        <w:spacing w:after="405"/>
        <w:ind w:left="33" w:right="254" w:firstLine="10"/>
      </w:pPr>
      <w:r>
        <w:t>These procedures are written in line with current guidance in 'Managing Medicines in Schools and Early Years Settings; the manager is responsible for ensuring all staff understand and follow these procedures.</w:t>
      </w:r>
    </w:p>
    <w:p w14:paraId="73BF72ED" w14:textId="77777777" w:rsidR="00E21706" w:rsidRDefault="00C25211">
      <w:pPr>
        <w:spacing w:after="1764" w:line="303" w:lineRule="auto"/>
        <w:ind w:left="9" w:right="0" w:firstLine="14"/>
        <w:jc w:val="left"/>
      </w:pPr>
      <w:r>
        <w:t>The key perso</w:t>
      </w:r>
      <w:r>
        <w:t xml:space="preserve">n is responsible for the correct administration of medication to children for whom they are the key person. This includes ensuring that parent consent forms have been </w:t>
      </w:r>
      <w:r>
        <w:lastRenderedPageBreak/>
        <w:t>completed, that medicines are stored correctly and that records are kept according to pro</w:t>
      </w:r>
      <w:r>
        <w:t>cedures. In the absence of the key person, the manager is responsible for the overseeing of administering medication.</w:t>
      </w:r>
    </w:p>
    <w:p w14:paraId="12A8DA60" w14:textId="77777777" w:rsidR="00E21706" w:rsidRDefault="00C25211">
      <w:pPr>
        <w:pStyle w:val="Heading1"/>
        <w:spacing w:after="100"/>
        <w:ind w:left="81"/>
      </w:pPr>
      <w:r>
        <w:t>EYFS key themes and commitments</w:t>
      </w:r>
    </w:p>
    <w:p w14:paraId="72CE4B0C" w14:textId="77777777" w:rsidR="00E21706" w:rsidRDefault="00C25211">
      <w:pPr>
        <w:spacing w:after="341" w:line="259" w:lineRule="auto"/>
        <w:ind w:left="-58" w:right="-168" w:firstLine="0"/>
        <w:jc w:val="left"/>
      </w:pPr>
      <w:r>
        <w:rPr>
          <w:noProof/>
        </w:rPr>
        <w:drawing>
          <wp:inline distT="0" distB="0" distL="0" distR="0" wp14:anchorId="735A01D3" wp14:editId="5F04F662">
            <wp:extent cx="5590033" cy="1195157"/>
            <wp:effectExtent l="0" t="0" r="0" b="0"/>
            <wp:docPr id="19823" name="Picture 19823"/>
            <wp:cNvGraphicFramePr/>
            <a:graphic xmlns:a="http://schemas.openxmlformats.org/drawingml/2006/main">
              <a:graphicData uri="http://schemas.openxmlformats.org/drawingml/2006/picture">
                <pic:pic xmlns:pic="http://schemas.openxmlformats.org/drawingml/2006/picture">
                  <pic:nvPicPr>
                    <pic:cNvPr id="19823" name="Picture 19823"/>
                    <pic:cNvPicPr/>
                  </pic:nvPicPr>
                  <pic:blipFill>
                    <a:blip r:embed="rId10"/>
                    <a:stretch>
                      <a:fillRect/>
                    </a:stretch>
                  </pic:blipFill>
                  <pic:spPr>
                    <a:xfrm>
                      <a:off x="0" y="0"/>
                      <a:ext cx="5590033" cy="1195157"/>
                    </a:xfrm>
                    <a:prstGeom prst="rect">
                      <a:avLst/>
                    </a:prstGeom>
                  </pic:spPr>
                </pic:pic>
              </a:graphicData>
            </a:graphic>
          </wp:inline>
        </w:drawing>
      </w:r>
    </w:p>
    <w:p w14:paraId="6F21F1B5" w14:textId="77777777" w:rsidR="00E21706" w:rsidRDefault="00C25211">
      <w:pPr>
        <w:pStyle w:val="Heading1"/>
        <w:spacing w:after="71"/>
        <w:ind w:left="81"/>
      </w:pPr>
      <w:r>
        <w:t>Procedures</w:t>
      </w:r>
    </w:p>
    <w:p w14:paraId="0442B1C1" w14:textId="77777777" w:rsidR="00E21706" w:rsidRDefault="00C25211">
      <w:pPr>
        <w:numPr>
          <w:ilvl w:val="0"/>
          <w:numId w:val="1"/>
        </w:numPr>
        <w:ind w:right="0" w:hanging="504"/>
      </w:pPr>
      <w:r>
        <w:t>Children taking prescribed medication must be well enough to attend the setting.</w:t>
      </w:r>
    </w:p>
    <w:p w14:paraId="0DA9FC7A" w14:textId="77777777" w:rsidR="00E21706" w:rsidRDefault="00C25211">
      <w:pPr>
        <w:numPr>
          <w:ilvl w:val="0"/>
          <w:numId w:val="1"/>
        </w:numPr>
        <w:spacing w:after="0"/>
        <w:ind w:right="0" w:hanging="504"/>
      </w:pPr>
      <w:r>
        <w:t>Only medicat</w:t>
      </w:r>
      <w:r>
        <w:t>ion prescribed by a doctor (or other medically qualified person) is administered.</w:t>
      </w:r>
    </w:p>
    <w:p w14:paraId="4D47931C" w14:textId="77777777" w:rsidR="00E21706" w:rsidRDefault="00C25211">
      <w:pPr>
        <w:ind w:left="379" w:right="0" w:firstLine="0"/>
      </w:pPr>
      <w:r>
        <w:t>It must be in-date and prescribed for the current condition.</w:t>
      </w:r>
    </w:p>
    <w:p w14:paraId="4DE37B41" w14:textId="77777777" w:rsidR="00E21706" w:rsidRDefault="00C25211">
      <w:pPr>
        <w:numPr>
          <w:ilvl w:val="0"/>
          <w:numId w:val="1"/>
        </w:numPr>
        <w:spacing w:after="105"/>
        <w:ind w:right="0" w:hanging="504"/>
      </w:pPr>
      <w:r>
        <w:t xml:space="preserve">Children's prescribed medicines are stored in their original containers, are clearly </w:t>
      </w:r>
      <w:proofErr w:type="spellStart"/>
      <w:r>
        <w:t>labeled</w:t>
      </w:r>
      <w:proofErr w:type="spellEnd"/>
      <w:r>
        <w:t xml:space="preserve"> and are inaccessible to the children.</w:t>
      </w:r>
    </w:p>
    <w:p w14:paraId="2AFC3D8A" w14:textId="77777777" w:rsidR="00E21706" w:rsidRDefault="00C25211">
      <w:pPr>
        <w:numPr>
          <w:ilvl w:val="0"/>
          <w:numId w:val="1"/>
        </w:numPr>
        <w:ind w:right="0" w:hanging="504"/>
      </w:pPr>
      <w:r>
        <w:t>Parents give prior written permission for the administration of medication. The staff receiving the medication must ask the p</w:t>
      </w:r>
      <w:r>
        <w:t xml:space="preserve">arent to sign a consent form stating the following information. No medication may be given without these details being provided: </w:t>
      </w:r>
      <w:r>
        <w:rPr>
          <w:noProof/>
        </w:rPr>
        <w:drawing>
          <wp:inline distT="0" distB="0" distL="0" distR="0" wp14:anchorId="5C6CFBD2" wp14:editId="5C05888B">
            <wp:extent cx="54864" cy="42684"/>
            <wp:effectExtent l="0" t="0" r="0" b="0"/>
            <wp:docPr id="19825" name="Picture 19825"/>
            <wp:cNvGraphicFramePr/>
            <a:graphic xmlns:a="http://schemas.openxmlformats.org/drawingml/2006/main">
              <a:graphicData uri="http://schemas.openxmlformats.org/drawingml/2006/picture">
                <pic:pic xmlns:pic="http://schemas.openxmlformats.org/drawingml/2006/picture">
                  <pic:nvPicPr>
                    <pic:cNvPr id="19825" name="Picture 19825"/>
                    <pic:cNvPicPr/>
                  </pic:nvPicPr>
                  <pic:blipFill>
                    <a:blip r:embed="rId11"/>
                    <a:stretch>
                      <a:fillRect/>
                    </a:stretch>
                  </pic:blipFill>
                  <pic:spPr>
                    <a:xfrm>
                      <a:off x="0" y="0"/>
                      <a:ext cx="54864" cy="42684"/>
                    </a:xfrm>
                    <a:prstGeom prst="rect">
                      <a:avLst/>
                    </a:prstGeom>
                  </pic:spPr>
                </pic:pic>
              </a:graphicData>
            </a:graphic>
          </wp:inline>
        </w:drawing>
      </w:r>
      <w:r>
        <w:t xml:space="preserve">full name of child and date of birth; </w:t>
      </w:r>
      <w:r>
        <w:rPr>
          <w:noProof/>
        </w:rPr>
        <w:drawing>
          <wp:inline distT="0" distB="0" distL="0" distR="0" wp14:anchorId="5B5433DB" wp14:editId="48563FF6">
            <wp:extent cx="36576" cy="42684"/>
            <wp:effectExtent l="0" t="0" r="0" b="0"/>
            <wp:docPr id="6013" name="Picture 6013"/>
            <wp:cNvGraphicFramePr/>
            <a:graphic xmlns:a="http://schemas.openxmlformats.org/drawingml/2006/main">
              <a:graphicData uri="http://schemas.openxmlformats.org/drawingml/2006/picture">
                <pic:pic xmlns:pic="http://schemas.openxmlformats.org/drawingml/2006/picture">
                  <pic:nvPicPr>
                    <pic:cNvPr id="6013" name="Picture 6013"/>
                    <pic:cNvPicPr/>
                  </pic:nvPicPr>
                  <pic:blipFill>
                    <a:blip r:embed="rId12"/>
                    <a:stretch>
                      <a:fillRect/>
                    </a:stretch>
                  </pic:blipFill>
                  <pic:spPr>
                    <a:xfrm>
                      <a:off x="0" y="0"/>
                      <a:ext cx="36576" cy="42684"/>
                    </a:xfrm>
                    <a:prstGeom prst="rect">
                      <a:avLst/>
                    </a:prstGeom>
                  </pic:spPr>
                </pic:pic>
              </a:graphicData>
            </a:graphic>
          </wp:inline>
        </w:drawing>
      </w:r>
      <w:r>
        <w:t xml:space="preserve"> name of medication and strength; </w:t>
      </w:r>
      <w:r>
        <w:rPr>
          <w:noProof/>
        </w:rPr>
        <w:drawing>
          <wp:inline distT="0" distB="0" distL="0" distR="0" wp14:anchorId="2FE08D52" wp14:editId="549A4B2B">
            <wp:extent cx="73152" cy="79271"/>
            <wp:effectExtent l="0" t="0" r="0" b="0"/>
            <wp:docPr id="19827" name="Picture 19827"/>
            <wp:cNvGraphicFramePr/>
            <a:graphic xmlns:a="http://schemas.openxmlformats.org/drawingml/2006/main">
              <a:graphicData uri="http://schemas.openxmlformats.org/drawingml/2006/picture">
                <pic:pic xmlns:pic="http://schemas.openxmlformats.org/drawingml/2006/picture">
                  <pic:nvPicPr>
                    <pic:cNvPr id="19827" name="Picture 19827"/>
                    <pic:cNvPicPr/>
                  </pic:nvPicPr>
                  <pic:blipFill>
                    <a:blip r:embed="rId13"/>
                    <a:stretch>
                      <a:fillRect/>
                    </a:stretch>
                  </pic:blipFill>
                  <pic:spPr>
                    <a:xfrm>
                      <a:off x="0" y="0"/>
                      <a:ext cx="73152" cy="79271"/>
                    </a:xfrm>
                    <a:prstGeom prst="rect">
                      <a:avLst/>
                    </a:prstGeom>
                  </pic:spPr>
                </pic:pic>
              </a:graphicData>
            </a:graphic>
          </wp:inline>
        </w:drawing>
      </w:r>
      <w:r>
        <w:t xml:space="preserve">who prescribed it; </w:t>
      </w:r>
      <w:r>
        <w:rPr>
          <w:noProof/>
        </w:rPr>
        <w:drawing>
          <wp:inline distT="0" distB="0" distL="0" distR="0" wp14:anchorId="3E429C4B" wp14:editId="1C72C3C3">
            <wp:extent cx="36576" cy="42685"/>
            <wp:effectExtent l="0" t="0" r="0" b="0"/>
            <wp:docPr id="6016" name="Picture 6016"/>
            <wp:cNvGraphicFramePr/>
            <a:graphic xmlns:a="http://schemas.openxmlformats.org/drawingml/2006/main">
              <a:graphicData uri="http://schemas.openxmlformats.org/drawingml/2006/picture">
                <pic:pic xmlns:pic="http://schemas.openxmlformats.org/drawingml/2006/picture">
                  <pic:nvPicPr>
                    <pic:cNvPr id="6016" name="Picture 6016"/>
                    <pic:cNvPicPr/>
                  </pic:nvPicPr>
                  <pic:blipFill>
                    <a:blip r:embed="rId14"/>
                    <a:stretch>
                      <a:fillRect/>
                    </a:stretch>
                  </pic:blipFill>
                  <pic:spPr>
                    <a:xfrm>
                      <a:off x="0" y="0"/>
                      <a:ext cx="36576" cy="42685"/>
                    </a:xfrm>
                    <a:prstGeom prst="rect">
                      <a:avLst/>
                    </a:prstGeom>
                  </pic:spPr>
                </pic:pic>
              </a:graphicData>
            </a:graphic>
          </wp:inline>
        </w:drawing>
      </w:r>
      <w:r>
        <w:t xml:space="preserve"> dosage to be given in the setti</w:t>
      </w:r>
      <w:r>
        <w:t xml:space="preserve">ng; </w:t>
      </w:r>
      <w:r>
        <w:rPr>
          <w:noProof/>
        </w:rPr>
        <w:drawing>
          <wp:inline distT="0" distB="0" distL="0" distR="0" wp14:anchorId="79CCD37F" wp14:editId="41DAB02A">
            <wp:extent cx="36576" cy="42684"/>
            <wp:effectExtent l="0" t="0" r="0" b="0"/>
            <wp:docPr id="6017" name="Picture 6017"/>
            <wp:cNvGraphicFramePr/>
            <a:graphic xmlns:a="http://schemas.openxmlformats.org/drawingml/2006/main">
              <a:graphicData uri="http://schemas.openxmlformats.org/drawingml/2006/picture">
                <pic:pic xmlns:pic="http://schemas.openxmlformats.org/drawingml/2006/picture">
                  <pic:nvPicPr>
                    <pic:cNvPr id="6017" name="Picture 6017"/>
                    <pic:cNvPicPr/>
                  </pic:nvPicPr>
                  <pic:blipFill>
                    <a:blip r:embed="rId15"/>
                    <a:stretch>
                      <a:fillRect/>
                    </a:stretch>
                  </pic:blipFill>
                  <pic:spPr>
                    <a:xfrm>
                      <a:off x="0" y="0"/>
                      <a:ext cx="36576" cy="42684"/>
                    </a:xfrm>
                    <a:prstGeom prst="rect">
                      <a:avLst/>
                    </a:prstGeom>
                  </pic:spPr>
                </pic:pic>
              </a:graphicData>
            </a:graphic>
          </wp:inline>
        </w:drawing>
      </w:r>
      <w:r>
        <w:t xml:space="preserve"> when the last dose was given; </w:t>
      </w:r>
      <w:r>
        <w:rPr>
          <w:noProof/>
        </w:rPr>
        <w:drawing>
          <wp:inline distT="0" distB="0" distL="0" distR="0" wp14:anchorId="7DA50D00" wp14:editId="3FF0BFB9">
            <wp:extent cx="36576" cy="36586"/>
            <wp:effectExtent l="0" t="0" r="0" b="0"/>
            <wp:docPr id="6018" name="Picture 6018"/>
            <wp:cNvGraphicFramePr/>
            <a:graphic xmlns:a="http://schemas.openxmlformats.org/drawingml/2006/main">
              <a:graphicData uri="http://schemas.openxmlformats.org/drawingml/2006/picture">
                <pic:pic xmlns:pic="http://schemas.openxmlformats.org/drawingml/2006/picture">
                  <pic:nvPicPr>
                    <pic:cNvPr id="6018" name="Picture 6018"/>
                    <pic:cNvPicPr/>
                  </pic:nvPicPr>
                  <pic:blipFill>
                    <a:blip r:embed="rId16"/>
                    <a:stretch>
                      <a:fillRect/>
                    </a:stretch>
                  </pic:blipFill>
                  <pic:spPr>
                    <a:xfrm>
                      <a:off x="0" y="0"/>
                      <a:ext cx="36576" cy="36586"/>
                    </a:xfrm>
                    <a:prstGeom prst="rect">
                      <a:avLst/>
                    </a:prstGeom>
                  </pic:spPr>
                </pic:pic>
              </a:graphicData>
            </a:graphic>
          </wp:inline>
        </w:drawing>
      </w:r>
      <w:r>
        <w:t xml:space="preserve"> how the medication should be stored and expiry date; </w:t>
      </w:r>
      <w:r>
        <w:rPr>
          <w:noProof/>
        </w:rPr>
        <w:drawing>
          <wp:inline distT="0" distB="0" distL="0" distR="0" wp14:anchorId="11F7E677" wp14:editId="6E5116EE">
            <wp:extent cx="33528" cy="39636"/>
            <wp:effectExtent l="0" t="0" r="0" b="0"/>
            <wp:docPr id="6019" name="Picture 6019"/>
            <wp:cNvGraphicFramePr/>
            <a:graphic xmlns:a="http://schemas.openxmlformats.org/drawingml/2006/main">
              <a:graphicData uri="http://schemas.openxmlformats.org/drawingml/2006/picture">
                <pic:pic xmlns:pic="http://schemas.openxmlformats.org/drawingml/2006/picture">
                  <pic:nvPicPr>
                    <pic:cNvPr id="6019" name="Picture 6019"/>
                    <pic:cNvPicPr/>
                  </pic:nvPicPr>
                  <pic:blipFill>
                    <a:blip r:embed="rId17"/>
                    <a:stretch>
                      <a:fillRect/>
                    </a:stretch>
                  </pic:blipFill>
                  <pic:spPr>
                    <a:xfrm>
                      <a:off x="0" y="0"/>
                      <a:ext cx="33528" cy="39636"/>
                    </a:xfrm>
                    <a:prstGeom prst="rect">
                      <a:avLst/>
                    </a:prstGeom>
                  </pic:spPr>
                </pic:pic>
              </a:graphicData>
            </a:graphic>
          </wp:inline>
        </w:drawing>
      </w:r>
      <w:r>
        <w:t xml:space="preserve"> any possible side effects that may be expected should be noted; and </w:t>
      </w:r>
      <w:r>
        <w:rPr>
          <w:noProof/>
        </w:rPr>
        <w:drawing>
          <wp:inline distT="0" distB="0" distL="0" distR="0" wp14:anchorId="37E98F0A" wp14:editId="16213FBD">
            <wp:extent cx="36576" cy="42684"/>
            <wp:effectExtent l="0" t="0" r="0" b="0"/>
            <wp:docPr id="6020" name="Picture 6020"/>
            <wp:cNvGraphicFramePr/>
            <a:graphic xmlns:a="http://schemas.openxmlformats.org/drawingml/2006/main">
              <a:graphicData uri="http://schemas.openxmlformats.org/drawingml/2006/picture">
                <pic:pic xmlns:pic="http://schemas.openxmlformats.org/drawingml/2006/picture">
                  <pic:nvPicPr>
                    <pic:cNvPr id="6020" name="Picture 6020"/>
                    <pic:cNvPicPr/>
                  </pic:nvPicPr>
                  <pic:blipFill>
                    <a:blip r:embed="rId18"/>
                    <a:stretch>
                      <a:fillRect/>
                    </a:stretch>
                  </pic:blipFill>
                  <pic:spPr>
                    <a:xfrm>
                      <a:off x="0" y="0"/>
                      <a:ext cx="36576" cy="42684"/>
                    </a:xfrm>
                    <a:prstGeom prst="rect">
                      <a:avLst/>
                    </a:prstGeom>
                  </pic:spPr>
                </pic:pic>
              </a:graphicData>
            </a:graphic>
          </wp:inline>
        </w:drawing>
      </w:r>
      <w:r>
        <w:t xml:space="preserve"> signature, printed name of parent and date.</w:t>
      </w:r>
    </w:p>
    <w:p w14:paraId="29D19134" w14:textId="77777777" w:rsidR="00E21706" w:rsidRDefault="00C25211">
      <w:pPr>
        <w:spacing w:after="43"/>
        <w:ind w:left="754" w:right="0"/>
      </w:pPr>
      <w:r>
        <w:rPr>
          <w:noProof/>
        </w:rPr>
        <w:drawing>
          <wp:inline distT="0" distB="0" distL="0" distR="0" wp14:anchorId="1496E59E" wp14:editId="7BF39B76">
            <wp:extent cx="54864" cy="48782"/>
            <wp:effectExtent l="0" t="0" r="0" b="0"/>
            <wp:docPr id="19830" name="Picture 19830"/>
            <wp:cNvGraphicFramePr/>
            <a:graphic xmlns:a="http://schemas.openxmlformats.org/drawingml/2006/main">
              <a:graphicData uri="http://schemas.openxmlformats.org/drawingml/2006/picture">
                <pic:pic xmlns:pic="http://schemas.openxmlformats.org/drawingml/2006/picture">
                  <pic:nvPicPr>
                    <pic:cNvPr id="19830" name="Picture 19830"/>
                    <pic:cNvPicPr/>
                  </pic:nvPicPr>
                  <pic:blipFill>
                    <a:blip r:embed="rId19"/>
                    <a:stretch>
                      <a:fillRect/>
                    </a:stretch>
                  </pic:blipFill>
                  <pic:spPr>
                    <a:xfrm>
                      <a:off x="0" y="0"/>
                      <a:ext cx="54864" cy="48782"/>
                    </a:xfrm>
                    <a:prstGeom prst="rect">
                      <a:avLst/>
                    </a:prstGeom>
                  </pic:spPr>
                </pic:pic>
              </a:graphicData>
            </a:graphic>
          </wp:inline>
        </w:drawing>
      </w:r>
      <w:r>
        <w:t>The child's keyworker will receive the medicatio</w:t>
      </w:r>
      <w:r>
        <w:t xml:space="preserve">n and the parent will be asked to complete a consent </w:t>
      </w:r>
      <w:proofErr w:type="spellStart"/>
      <w:r>
        <w:t>fom</w:t>
      </w:r>
      <w:proofErr w:type="spellEnd"/>
      <w:r>
        <w:t>.</w:t>
      </w:r>
    </w:p>
    <w:p w14:paraId="67BC48F6" w14:textId="77777777" w:rsidR="00E21706" w:rsidRDefault="00C25211">
      <w:pPr>
        <w:numPr>
          <w:ilvl w:val="0"/>
          <w:numId w:val="1"/>
        </w:numPr>
        <w:ind w:right="0" w:hanging="504"/>
      </w:pPr>
      <w:r>
        <w:t>The administration is recorded accurately each time it is given and is signed by staff. Parents sign the record book to acknowledge the administration of a medicine. The medication record book recor</w:t>
      </w:r>
      <w:r>
        <w:t>ds:</w:t>
      </w:r>
    </w:p>
    <w:p w14:paraId="3D47F3BD" w14:textId="77777777" w:rsidR="00E21706" w:rsidRDefault="00C25211">
      <w:pPr>
        <w:spacing w:after="31" w:line="303" w:lineRule="auto"/>
        <w:ind w:left="1699" w:right="2510" w:firstLine="14"/>
        <w:jc w:val="left"/>
      </w:pPr>
      <w:r>
        <w:t xml:space="preserve">name of child; name and strength of medication; the date and time of dose; dose </w:t>
      </w:r>
      <w:r>
        <w:lastRenderedPageBreak/>
        <w:t>given and method; and is signed by key person/manager; and is verified by parent signature at the end of the day.</w:t>
      </w:r>
    </w:p>
    <w:p w14:paraId="0C5E627E" w14:textId="77777777" w:rsidR="00E21706" w:rsidRDefault="00C25211">
      <w:pPr>
        <w:numPr>
          <w:ilvl w:val="0"/>
          <w:numId w:val="1"/>
        </w:numPr>
        <w:spacing w:after="386"/>
        <w:ind w:right="0" w:hanging="504"/>
      </w:pPr>
      <w:r>
        <w:t>We use the Pre-school Learning Alliance's publication Medi</w:t>
      </w:r>
      <w:r>
        <w:t>cation Record for recording administration of medicine and comply with the detailed procedures set out in that publication.</w:t>
      </w:r>
    </w:p>
    <w:p w14:paraId="1BF54488" w14:textId="77777777" w:rsidR="00E21706" w:rsidRDefault="00C25211">
      <w:pPr>
        <w:spacing w:after="134" w:line="259" w:lineRule="auto"/>
        <w:ind w:left="384" w:right="0" w:firstLine="0"/>
        <w:jc w:val="left"/>
      </w:pPr>
      <w:r>
        <w:rPr>
          <w:rFonts w:ascii="Times New Roman" w:eastAsia="Times New Roman" w:hAnsi="Times New Roman" w:cs="Times New Roman"/>
        </w:rPr>
        <w:t>Storage of medicines</w:t>
      </w:r>
    </w:p>
    <w:p w14:paraId="2B52D732" w14:textId="77777777" w:rsidR="00E21706" w:rsidRDefault="00C25211">
      <w:pPr>
        <w:numPr>
          <w:ilvl w:val="0"/>
          <w:numId w:val="1"/>
        </w:numPr>
        <w:spacing w:after="39"/>
        <w:ind w:right="0" w:hanging="504"/>
      </w:pPr>
      <w:r>
        <w:t xml:space="preserve">All medication is stored safely in a cupboard or refrigerated out of the </w:t>
      </w:r>
      <w:proofErr w:type="spellStart"/>
      <w:r>
        <w:t>childrens</w:t>
      </w:r>
      <w:proofErr w:type="spellEnd"/>
      <w:r>
        <w:t xml:space="preserve"> reach. Where the cupboard or</w:t>
      </w:r>
      <w:r>
        <w:t xml:space="preserve"> refrigerator is not used solely for storing medicines, they are kept in a marked plastic box.</w:t>
      </w:r>
    </w:p>
    <w:p w14:paraId="24165F13" w14:textId="77777777" w:rsidR="00E21706" w:rsidRDefault="00C25211">
      <w:pPr>
        <w:numPr>
          <w:ilvl w:val="0"/>
          <w:numId w:val="1"/>
        </w:numPr>
        <w:ind w:right="0" w:hanging="504"/>
      </w:pPr>
      <w:r>
        <w:t>The child's key person is responsible for ensuring medicine is handed back at the end of the day to the parent.</w:t>
      </w:r>
    </w:p>
    <w:p w14:paraId="094A2171" w14:textId="77777777" w:rsidR="00E21706" w:rsidRDefault="00C25211">
      <w:pPr>
        <w:numPr>
          <w:ilvl w:val="0"/>
          <w:numId w:val="1"/>
        </w:numPr>
        <w:ind w:right="0" w:hanging="504"/>
      </w:pPr>
      <w:r>
        <w:t>For some conditions, medication may be kept in th</w:t>
      </w:r>
      <w:r>
        <w:t>e setting. Key persons check that any medication held to administer on an as and when required basis, or on a regular basis, is in date and returns any out-of-date medication back to the parent.</w:t>
      </w:r>
    </w:p>
    <w:p w14:paraId="7BF18EBD" w14:textId="77777777" w:rsidR="00E21706" w:rsidRDefault="00C25211">
      <w:pPr>
        <w:ind w:left="355" w:right="168"/>
      </w:pPr>
      <w:r>
        <w:rPr>
          <w:noProof/>
        </w:rPr>
        <w:drawing>
          <wp:inline distT="0" distB="0" distL="0" distR="0" wp14:anchorId="4B9FFF7E" wp14:editId="541967E7">
            <wp:extent cx="36576" cy="42684"/>
            <wp:effectExtent l="0" t="0" r="0" b="0"/>
            <wp:docPr id="8155" name="Picture 8155"/>
            <wp:cNvGraphicFramePr/>
            <a:graphic xmlns:a="http://schemas.openxmlformats.org/drawingml/2006/main">
              <a:graphicData uri="http://schemas.openxmlformats.org/drawingml/2006/picture">
                <pic:pic xmlns:pic="http://schemas.openxmlformats.org/drawingml/2006/picture">
                  <pic:nvPicPr>
                    <pic:cNvPr id="8155" name="Picture 8155"/>
                    <pic:cNvPicPr/>
                  </pic:nvPicPr>
                  <pic:blipFill>
                    <a:blip r:embed="rId20"/>
                    <a:stretch>
                      <a:fillRect/>
                    </a:stretch>
                  </pic:blipFill>
                  <pic:spPr>
                    <a:xfrm>
                      <a:off x="0" y="0"/>
                      <a:ext cx="36576" cy="42684"/>
                    </a:xfrm>
                    <a:prstGeom prst="rect">
                      <a:avLst/>
                    </a:prstGeom>
                  </pic:spPr>
                </pic:pic>
              </a:graphicData>
            </a:graphic>
          </wp:inline>
        </w:drawing>
      </w:r>
      <w:r>
        <w:t xml:space="preserve"> The keyworker on receiving the medication will ensure that it is packaged correctly and will store the container in the refrigerator or a filing cabinet in the store room away from the children's access. All staff will be informed of the location of the m</w:t>
      </w:r>
      <w:r>
        <w:t>edication by the keyworker at the start of the session.</w:t>
      </w:r>
    </w:p>
    <w:p w14:paraId="7CFDECAE" w14:textId="77777777" w:rsidR="00E21706" w:rsidRDefault="00C25211">
      <w:pPr>
        <w:numPr>
          <w:ilvl w:val="0"/>
          <w:numId w:val="1"/>
        </w:numPr>
        <w:spacing w:after="12"/>
        <w:ind w:right="0" w:hanging="504"/>
      </w:pPr>
      <w:r>
        <w:t>If the administration of prescribed medication requires medical knowledge, individual training is provided for the relevant member of staff by a health professional.</w:t>
      </w:r>
    </w:p>
    <w:p w14:paraId="346DD183" w14:textId="77777777" w:rsidR="00E21706" w:rsidRDefault="00C25211">
      <w:pPr>
        <w:spacing w:after="102"/>
        <w:ind w:left="355" w:right="0"/>
      </w:pPr>
      <w:r>
        <w:rPr>
          <w:noProof/>
        </w:rPr>
        <w:drawing>
          <wp:inline distT="0" distB="0" distL="0" distR="0" wp14:anchorId="6DB3EEAB" wp14:editId="2AD80996">
            <wp:extent cx="36576" cy="42684"/>
            <wp:effectExtent l="0" t="0" r="0" b="0"/>
            <wp:docPr id="8157" name="Picture 8157"/>
            <wp:cNvGraphicFramePr/>
            <a:graphic xmlns:a="http://schemas.openxmlformats.org/drawingml/2006/main">
              <a:graphicData uri="http://schemas.openxmlformats.org/drawingml/2006/picture">
                <pic:pic xmlns:pic="http://schemas.openxmlformats.org/drawingml/2006/picture">
                  <pic:nvPicPr>
                    <pic:cNvPr id="8157" name="Picture 8157"/>
                    <pic:cNvPicPr/>
                  </pic:nvPicPr>
                  <pic:blipFill>
                    <a:blip r:embed="rId21"/>
                    <a:stretch>
                      <a:fillRect/>
                    </a:stretch>
                  </pic:blipFill>
                  <pic:spPr>
                    <a:xfrm>
                      <a:off x="0" y="0"/>
                      <a:ext cx="36576" cy="42684"/>
                    </a:xfrm>
                    <a:prstGeom prst="rect">
                      <a:avLst/>
                    </a:prstGeom>
                  </pic:spPr>
                </pic:pic>
              </a:graphicData>
            </a:graphic>
          </wp:inline>
        </w:drawing>
      </w:r>
      <w:r>
        <w:t xml:space="preserve"> If rectal diazepam is given another member of staff must be present and co-signs the rec</w:t>
      </w:r>
      <w:r>
        <w:t>ord book.</w:t>
      </w:r>
    </w:p>
    <w:p w14:paraId="740B63A1" w14:textId="77777777" w:rsidR="00E21706" w:rsidRDefault="00C25211">
      <w:pPr>
        <w:numPr>
          <w:ilvl w:val="0"/>
          <w:numId w:val="1"/>
        </w:numPr>
        <w:ind w:right="0" w:hanging="504"/>
      </w:pPr>
      <w:r>
        <w:t>No child may self-administer. Where children are capable of understanding when they need medication, for example with asthma, they should be encouraged to tell their key person</w:t>
      </w:r>
    </w:p>
    <w:p w14:paraId="73FA1DE8" w14:textId="77777777" w:rsidR="00E21706" w:rsidRDefault="00C25211">
      <w:pPr>
        <w:spacing w:after="365"/>
        <w:ind w:left="451" w:right="0" w:firstLine="5"/>
      </w:pPr>
      <w:r>
        <w:t>what they need. However, this does not replace staff vigilance in kno</w:t>
      </w:r>
      <w:r>
        <w:t>wing and responding when a child requires medication.</w:t>
      </w:r>
    </w:p>
    <w:p w14:paraId="5D5A4863" w14:textId="77777777" w:rsidR="00E21706" w:rsidRDefault="00C25211">
      <w:pPr>
        <w:spacing w:after="160" w:line="259" w:lineRule="auto"/>
        <w:ind w:left="140" w:right="0" w:hanging="10"/>
        <w:jc w:val="left"/>
      </w:pPr>
      <w:r>
        <w:rPr>
          <w:rFonts w:ascii="Times New Roman" w:eastAsia="Times New Roman" w:hAnsi="Times New Roman" w:cs="Times New Roman"/>
        </w:rPr>
        <w:t xml:space="preserve">Children who have long </w:t>
      </w:r>
      <w:proofErr w:type="spellStart"/>
      <w:r>
        <w:rPr>
          <w:rFonts w:ascii="Times New Roman" w:eastAsia="Times New Roman" w:hAnsi="Times New Roman" w:cs="Times New Roman"/>
        </w:rPr>
        <w:t>tenn</w:t>
      </w:r>
      <w:proofErr w:type="spellEnd"/>
      <w:r>
        <w:rPr>
          <w:rFonts w:ascii="Times New Roman" w:eastAsia="Times New Roman" w:hAnsi="Times New Roman" w:cs="Times New Roman"/>
        </w:rPr>
        <w:t xml:space="preserve"> medical conditions and who may require on ongoing medication</w:t>
      </w:r>
    </w:p>
    <w:p w14:paraId="6B97E896" w14:textId="77777777" w:rsidR="00E21706" w:rsidRDefault="00C25211">
      <w:pPr>
        <w:spacing w:after="62" w:line="303" w:lineRule="auto"/>
        <w:ind w:left="432" w:right="0" w:hanging="302"/>
        <w:jc w:val="left"/>
      </w:pPr>
      <w:r>
        <w:rPr>
          <w:noProof/>
        </w:rPr>
        <w:drawing>
          <wp:inline distT="0" distB="0" distL="0" distR="0" wp14:anchorId="3CF495E3" wp14:editId="0E26E981">
            <wp:extent cx="33528" cy="36587"/>
            <wp:effectExtent l="0" t="0" r="0" b="0"/>
            <wp:docPr id="10626" name="Picture 10626"/>
            <wp:cNvGraphicFramePr/>
            <a:graphic xmlns:a="http://schemas.openxmlformats.org/drawingml/2006/main">
              <a:graphicData uri="http://schemas.openxmlformats.org/drawingml/2006/picture">
                <pic:pic xmlns:pic="http://schemas.openxmlformats.org/drawingml/2006/picture">
                  <pic:nvPicPr>
                    <pic:cNvPr id="10626" name="Picture 10626"/>
                    <pic:cNvPicPr/>
                  </pic:nvPicPr>
                  <pic:blipFill>
                    <a:blip r:embed="rId22"/>
                    <a:stretch>
                      <a:fillRect/>
                    </a:stretch>
                  </pic:blipFill>
                  <pic:spPr>
                    <a:xfrm>
                      <a:off x="0" y="0"/>
                      <a:ext cx="33528" cy="36587"/>
                    </a:xfrm>
                    <a:prstGeom prst="rect">
                      <a:avLst/>
                    </a:prstGeom>
                  </pic:spPr>
                </pic:pic>
              </a:graphicData>
            </a:graphic>
          </wp:inline>
        </w:drawing>
      </w:r>
      <w:r>
        <w:tab/>
        <w:t>A risk assessment is carried out for each child with long term medical conditions that require ongoing medicati</w:t>
      </w:r>
      <w:r>
        <w:t>on. This is the responsibility of the manager alongside the key person. Other medical or social care personnel may need to be involved in the risk assessment.</w:t>
      </w:r>
    </w:p>
    <w:p w14:paraId="3DC2AE8A" w14:textId="77777777" w:rsidR="00E21706" w:rsidRDefault="00C25211">
      <w:pPr>
        <w:numPr>
          <w:ilvl w:val="0"/>
          <w:numId w:val="1"/>
        </w:numPr>
        <w:spacing w:after="34"/>
        <w:ind w:right="0" w:hanging="504"/>
      </w:pPr>
      <w:r>
        <w:lastRenderedPageBreak/>
        <w:t>Parents will also contribute to a risk assessment. They should be shown around the setting, under</w:t>
      </w:r>
      <w:r>
        <w:t>stand the routines and activities and point out anything which they think may be a risk factor for their child.</w:t>
      </w:r>
    </w:p>
    <w:p w14:paraId="70AEBB46" w14:textId="77777777" w:rsidR="00E21706" w:rsidRDefault="00C25211">
      <w:pPr>
        <w:numPr>
          <w:ilvl w:val="0"/>
          <w:numId w:val="1"/>
        </w:numPr>
        <w:ind w:right="0" w:hanging="504"/>
      </w:pPr>
      <w:r>
        <w:t>For some medical conditions key staff will need to have training in a basic understanding of the condition as well as how the medication is to b</w:t>
      </w:r>
      <w:r>
        <w:t>e administered correctly. The training needs for staff is part of the risk assessment.</w:t>
      </w:r>
    </w:p>
    <w:p w14:paraId="7A534FC8" w14:textId="77777777" w:rsidR="00E21706" w:rsidRDefault="00C25211">
      <w:pPr>
        <w:spacing w:after="97"/>
        <w:ind w:left="355" w:right="0"/>
      </w:pPr>
      <w:r>
        <w:rPr>
          <w:noProof/>
        </w:rPr>
        <w:drawing>
          <wp:inline distT="0" distB="0" distL="0" distR="0" wp14:anchorId="05D8AAA5" wp14:editId="641738EE">
            <wp:extent cx="42672" cy="42684"/>
            <wp:effectExtent l="0" t="0" r="0" b="0"/>
            <wp:docPr id="10629" name="Picture 10629"/>
            <wp:cNvGraphicFramePr/>
            <a:graphic xmlns:a="http://schemas.openxmlformats.org/drawingml/2006/main">
              <a:graphicData uri="http://schemas.openxmlformats.org/drawingml/2006/picture">
                <pic:pic xmlns:pic="http://schemas.openxmlformats.org/drawingml/2006/picture">
                  <pic:nvPicPr>
                    <pic:cNvPr id="10629" name="Picture 10629"/>
                    <pic:cNvPicPr/>
                  </pic:nvPicPr>
                  <pic:blipFill>
                    <a:blip r:embed="rId23"/>
                    <a:stretch>
                      <a:fillRect/>
                    </a:stretch>
                  </pic:blipFill>
                  <pic:spPr>
                    <a:xfrm>
                      <a:off x="0" y="0"/>
                      <a:ext cx="42672" cy="42684"/>
                    </a:xfrm>
                    <a:prstGeom prst="rect">
                      <a:avLst/>
                    </a:prstGeom>
                  </pic:spPr>
                </pic:pic>
              </a:graphicData>
            </a:graphic>
          </wp:inline>
        </w:drawing>
      </w:r>
      <w:r>
        <w:t xml:space="preserve"> The risk assessment includes vigorous activities and any other nursery activity that may give cause for concern regarding an individual child's health needs.</w:t>
      </w:r>
    </w:p>
    <w:p w14:paraId="6928A676" w14:textId="77777777" w:rsidR="00E21706" w:rsidRDefault="00C25211">
      <w:pPr>
        <w:numPr>
          <w:ilvl w:val="0"/>
          <w:numId w:val="1"/>
        </w:numPr>
        <w:ind w:right="0" w:hanging="504"/>
      </w:pPr>
      <w:r>
        <w:t xml:space="preserve">The risk </w:t>
      </w:r>
      <w:r>
        <w:t xml:space="preserve">assessment includes arrangements for taking medicines on outings and the child's GP </w:t>
      </w:r>
      <w:r>
        <w:rPr>
          <w:vertAlign w:val="superscript"/>
        </w:rPr>
        <w:t xml:space="preserve">I </w:t>
      </w:r>
      <w:r>
        <w:t>s advice is sought if necessary where there are concerns.</w:t>
      </w:r>
    </w:p>
    <w:p w14:paraId="5786F1FB" w14:textId="77777777" w:rsidR="00E21706" w:rsidRDefault="00C25211">
      <w:pPr>
        <w:ind w:left="355" w:right="0"/>
      </w:pPr>
      <w:r>
        <w:rPr>
          <w:noProof/>
        </w:rPr>
        <w:drawing>
          <wp:inline distT="0" distB="0" distL="0" distR="0" wp14:anchorId="69EFFD1E" wp14:editId="36CE4F00">
            <wp:extent cx="42672" cy="42684"/>
            <wp:effectExtent l="0" t="0" r="0" b="0"/>
            <wp:docPr id="10631" name="Picture 10631"/>
            <wp:cNvGraphicFramePr/>
            <a:graphic xmlns:a="http://schemas.openxmlformats.org/drawingml/2006/main">
              <a:graphicData uri="http://schemas.openxmlformats.org/drawingml/2006/picture">
                <pic:pic xmlns:pic="http://schemas.openxmlformats.org/drawingml/2006/picture">
                  <pic:nvPicPr>
                    <pic:cNvPr id="10631" name="Picture 10631"/>
                    <pic:cNvPicPr/>
                  </pic:nvPicPr>
                  <pic:blipFill>
                    <a:blip r:embed="rId24"/>
                    <a:stretch>
                      <a:fillRect/>
                    </a:stretch>
                  </pic:blipFill>
                  <pic:spPr>
                    <a:xfrm>
                      <a:off x="0" y="0"/>
                      <a:ext cx="42672" cy="42684"/>
                    </a:xfrm>
                    <a:prstGeom prst="rect">
                      <a:avLst/>
                    </a:prstGeom>
                  </pic:spPr>
                </pic:pic>
              </a:graphicData>
            </a:graphic>
          </wp:inline>
        </w:drawing>
      </w:r>
      <w:r>
        <w:t xml:space="preserve"> A health care plan for the child is drawn up with the parent; outlining the key person's role and what informa</w:t>
      </w:r>
      <w:r>
        <w:t>tion must be shared with other staff who care for the child.</w:t>
      </w:r>
    </w:p>
    <w:p w14:paraId="6EFE0059" w14:textId="77777777" w:rsidR="00E21706" w:rsidRDefault="00C25211">
      <w:pPr>
        <w:numPr>
          <w:ilvl w:val="0"/>
          <w:numId w:val="1"/>
        </w:numPr>
        <w:spacing w:after="108"/>
        <w:ind w:right="0" w:hanging="504"/>
      </w:pPr>
      <w:r>
        <w:t>The health care plan should include the measures to be taken in an emergency.</w:t>
      </w:r>
    </w:p>
    <w:p w14:paraId="21605231" w14:textId="77777777" w:rsidR="00E21706" w:rsidRDefault="00C25211">
      <w:pPr>
        <w:numPr>
          <w:ilvl w:val="0"/>
          <w:numId w:val="1"/>
        </w:numPr>
        <w:spacing w:after="126"/>
        <w:ind w:right="0" w:hanging="504"/>
      </w:pPr>
      <w:r>
        <w:t>The health care plan is reviewed every six months or more if necessary. This includes reviewing the medication, e.g. changes to the medication or the dosage, any side effects noted etc.</w:t>
      </w:r>
    </w:p>
    <w:p w14:paraId="073DDF05" w14:textId="77777777" w:rsidR="00E21706" w:rsidRDefault="00C25211">
      <w:pPr>
        <w:spacing w:after="380"/>
        <w:ind w:left="355" w:right="0"/>
      </w:pPr>
      <w:r>
        <w:rPr>
          <w:noProof/>
        </w:rPr>
        <w:drawing>
          <wp:inline distT="0" distB="0" distL="0" distR="0" wp14:anchorId="23B98A72" wp14:editId="2000E9EB">
            <wp:extent cx="42672" cy="42685"/>
            <wp:effectExtent l="0" t="0" r="0" b="0"/>
            <wp:docPr id="10634" name="Picture 10634"/>
            <wp:cNvGraphicFramePr/>
            <a:graphic xmlns:a="http://schemas.openxmlformats.org/drawingml/2006/main">
              <a:graphicData uri="http://schemas.openxmlformats.org/drawingml/2006/picture">
                <pic:pic xmlns:pic="http://schemas.openxmlformats.org/drawingml/2006/picture">
                  <pic:nvPicPr>
                    <pic:cNvPr id="10634" name="Picture 10634"/>
                    <pic:cNvPicPr/>
                  </pic:nvPicPr>
                  <pic:blipFill>
                    <a:blip r:embed="rId25"/>
                    <a:stretch>
                      <a:fillRect/>
                    </a:stretch>
                  </pic:blipFill>
                  <pic:spPr>
                    <a:xfrm>
                      <a:off x="0" y="0"/>
                      <a:ext cx="42672" cy="42685"/>
                    </a:xfrm>
                    <a:prstGeom prst="rect">
                      <a:avLst/>
                    </a:prstGeom>
                  </pic:spPr>
                </pic:pic>
              </a:graphicData>
            </a:graphic>
          </wp:inline>
        </w:drawing>
      </w:r>
      <w:r>
        <w:t xml:space="preserve"> Parents receive a copy of the health care plan and each contributor,</w:t>
      </w:r>
      <w:r>
        <w:t xml:space="preserve"> including the parent, signs it.</w:t>
      </w:r>
    </w:p>
    <w:p w14:paraId="6BA185A6" w14:textId="77777777" w:rsidR="00E21706" w:rsidRDefault="00C25211">
      <w:pPr>
        <w:spacing w:after="121" w:line="259" w:lineRule="auto"/>
        <w:ind w:left="24" w:right="0" w:hanging="10"/>
        <w:jc w:val="left"/>
      </w:pPr>
      <w:r>
        <w:rPr>
          <w:rFonts w:ascii="Times New Roman" w:eastAsia="Times New Roman" w:hAnsi="Times New Roman" w:cs="Times New Roman"/>
        </w:rPr>
        <w:t>Managing medicines on trips and outings</w:t>
      </w:r>
    </w:p>
    <w:p w14:paraId="2E913268" w14:textId="77777777" w:rsidR="00E21706" w:rsidRDefault="00C25211">
      <w:pPr>
        <w:numPr>
          <w:ilvl w:val="0"/>
          <w:numId w:val="1"/>
        </w:numPr>
        <w:ind w:right="0" w:hanging="504"/>
      </w:pPr>
      <w:r>
        <w:t>If children are going on outings, staff accompanying the children must include the key person for the child with a risk assessment, or another member of staff who is fully informed ab</w:t>
      </w:r>
      <w:r>
        <w:t>out the child's needs and/or medication.</w:t>
      </w:r>
    </w:p>
    <w:p w14:paraId="1347986D" w14:textId="77777777" w:rsidR="00E21706" w:rsidRDefault="00C25211">
      <w:pPr>
        <w:ind w:left="355" w:right="187"/>
      </w:pPr>
      <w:r>
        <w:rPr>
          <w:noProof/>
        </w:rPr>
        <w:drawing>
          <wp:inline distT="0" distB="0" distL="0" distR="0" wp14:anchorId="5E1AA02E" wp14:editId="3E7FED50">
            <wp:extent cx="42672" cy="42684"/>
            <wp:effectExtent l="0" t="0" r="0" b="0"/>
            <wp:docPr id="10636" name="Picture 10636"/>
            <wp:cNvGraphicFramePr/>
            <a:graphic xmlns:a="http://schemas.openxmlformats.org/drawingml/2006/main">
              <a:graphicData uri="http://schemas.openxmlformats.org/drawingml/2006/picture">
                <pic:pic xmlns:pic="http://schemas.openxmlformats.org/drawingml/2006/picture">
                  <pic:nvPicPr>
                    <pic:cNvPr id="10636" name="Picture 10636"/>
                    <pic:cNvPicPr/>
                  </pic:nvPicPr>
                  <pic:blipFill>
                    <a:blip r:embed="rId26"/>
                    <a:stretch>
                      <a:fillRect/>
                    </a:stretch>
                  </pic:blipFill>
                  <pic:spPr>
                    <a:xfrm>
                      <a:off x="0" y="0"/>
                      <a:ext cx="42672" cy="42684"/>
                    </a:xfrm>
                    <a:prstGeom prst="rect">
                      <a:avLst/>
                    </a:prstGeom>
                  </pic:spPr>
                </pic:pic>
              </a:graphicData>
            </a:graphic>
          </wp:inline>
        </w:drawing>
      </w:r>
      <w:r>
        <w:t xml:space="preserve"> Medication for a child is taken in a sealed plastic box clearly </w:t>
      </w:r>
      <w:proofErr w:type="spellStart"/>
      <w:r>
        <w:t>labeled</w:t>
      </w:r>
      <w:proofErr w:type="spellEnd"/>
      <w:r>
        <w:t xml:space="preserve"> with the child's name, name of the medication, Inside the box is a copy of the consent form and a card to record when it has been given, with</w:t>
      </w:r>
      <w:r>
        <w:t xml:space="preserve"> the details as given above.</w:t>
      </w:r>
    </w:p>
    <w:p w14:paraId="3CAF3C81" w14:textId="77777777" w:rsidR="00E21706" w:rsidRDefault="00C25211">
      <w:pPr>
        <w:ind w:left="428" w:right="0"/>
      </w:pPr>
      <w:r>
        <w:rPr>
          <w:noProof/>
        </w:rPr>
        <w:drawing>
          <wp:inline distT="0" distB="0" distL="0" distR="0" wp14:anchorId="4CBFDF6B" wp14:editId="77EADF0A">
            <wp:extent cx="36576" cy="42684"/>
            <wp:effectExtent l="0" t="0" r="0" b="0"/>
            <wp:docPr id="12043" name="Picture 12043"/>
            <wp:cNvGraphicFramePr/>
            <a:graphic xmlns:a="http://schemas.openxmlformats.org/drawingml/2006/main">
              <a:graphicData uri="http://schemas.openxmlformats.org/drawingml/2006/picture">
                <pic:pic xmlns:pic="http://schemas.openxmlformats.org/drawingml/2006/picture">
                  <pic:nvPicPr>
                    <pic:cNvPr id="12043" name="Picture 12043"/>
                    <pic:cNvPicPr/>
                  </pic:nvPicPr>
                  <pic:blipFill>
                    <a:blip r:embed="rId27"/>
                    <a:stretch>
                      <a:fillRect/>
                    </a:stretch>
                  </pic:blipFill>
                  <pic:spPr>
                    <a:xfrm>
                      <a:off x="0" y="0"/>
                      <a:ext cx="36576" cy="42684"/>
                    </a:xfrm>
                    <a:prstGeom prst="rect">
                      <a:avLst/>
                    </a:prstGeom>
                  </pic:spPr>
                </pic:pic>
              </a:graphicData>
            </a:graphic>
          </wp:inline>
        </w:drawing>
      </w:r>
      <w:r>
        <w:t xml:space="preserve"> On returning to the setting the card is stapled to the medicine record book and the parent signs it.</w:t>
      </w:r>
    </w:p>
    <w:p w14:paraId="29B0EF77" w14:textId="77777777" w:rsidR="00E21706" w:rsidRDefault="00C25211">
      <w:pPr>
        <w:spacing w:after="21"/>
        <w:ind w:left="33" w:right="77" w:firstLine="10"/>
      </w:pPr>
      <w:r>
        <w:rPr>
          <w:noProof/>
        </w:rPr>
        <w:drawing>
          <wp:inline distT="0" distB="0" distL="0" distR="0" wp14:anchorId="087B744E" wp14:editId="03297695">
            <wp:extent cx="42672" cy="36587"/>
            <wp:effectExtent l="0" t="0" r="0" b="0"/>
            <wp:docPr id="12044" name="Picture 12044"/>
            <wp:cNvGraphicFramePr/>
            <a:graphic xmlns:a="http://schemas.openxmlformats.org/drawingml/2006/main">
              <a:graphicData uri="http://schemas.openxmlformats.org/drawingml/2006/picture">
                <pic:pic xmlns:pic="http://schemas.openxmlformats.org/drawingml/2006/picture">
                  <pic:nvPicPr>
                    <pic:cNvPr id="12044" name="Picture 12044"/>
                    <pic:cNvPicPr/>
                  </pic:nvPicPr>
                  <pic:blipFill>
                    <a:blip r:embed="rId28"/>
                    <a:stretch>
                      <a:fillRect/>
                    </a:stretch>
                  </pic:blipFill>
                  <pic:spPr>
                    <a:xfrm>
                      <a:off x="0" y="0"/>
                      <a:ext cx="42672" cy="36587"/>
                    </a:xfrm>
                    <a:prstGeom prst="rect">
                      <a:avLst/>
                    </a:prstGeom>
                  </pic:spPr>
                </pic:pic>
              </a:graphicData>
            </a:graphic>
          </wp:inline>
        </w:drawing>
      </w:r>
      <w:r>
        <w:t xml:space="preserve"> If a child on medication has to be taken to hospital, the child's medication is taken in a sealed plastic box clearly labe</w:t>
      </w:r>
      <w:r>
        <w:t xml:space="preserve">lled with the child's name, name of the medication. Inside the box is a copy of the consent form signed by the parent. </w:t>
      </w:r>
      <w:r>
        <w:rPr>
          <w:noProof/>
        </w:rPr>
        <w:drawing>
          <wp:inline distT="0" distB="0" distL="0" distR="0" wp14:anchorId="68B6E5FA" wp14:editId="4BA19C56">
            <wp:extent cx="42672" cy="42684"/>
            <wp:effectExtent l="0" t="0" r="0" b="0"/>
            <wp:docPr id="12045" name="Picture 12045"/>
            <wp:cNvGraphicFramePr/>
            <a:graphic xmlns:a="http://schemas.openxmlformats.org/drawingml/2006/main">
              <a:graphicData uri="http://schemas.openxmlformats.org/drawingml/2006/picture">
                <pic:pic xmlns:pic="http://schemas.openxmlformats.org/drawingml/2006/picture">
                  <pic:nvPicPr>
                    <pic:cNvPr id="12045" name="Picture 12045"/>
                    <pic:cNvPicPr/>
                  </pic:nvPicPr>
                  <pic:blipFill>
                    <a:blip r:embed="rId29"/>
                    <a:stretch>
                      <a:fillRect/>
                    </a:stretch>
                  </pic:blipFill>
                  <pic:spPr>
                    <a:xfrm>
                      <a:off x="0" y="0"/>
                      <a:ext cx="42672" cy="42684"/>
                    </a:xfrm>
                    <a:prstGeom prst="rect">
                      <a:avLst/>
                    </a:prstGeom>
                  </pic:spPr>
                </pic:pic>
              </a:graphicData>
            </a:graphic>
          </wp:inline>
        </w:drawing>
      </w:r>
      <w:r>
        <w:t xml:space="preserve"> As a precaution, children should not eat when travelling in vehicles</w:t>
      </w:r>
    </w:p>
    <w:p w14:paraId="03DF7077" w14:textId="77777777" w:rsidR="00E21706" w:rsidRDefault="00C25211">
      <w:pPr>
        <w:numPr>
          <w:ilvl w:val="0"/>
          <w:numId w:val="1"/>
        </w:numPr>
        <w:spacing w:after="384"/>
        <w:ind w:right="0" w:hanging="504"/>
      </w:pPr>
      <w:r>
        <w:t xml:space="preserve">This procedure is read alongside the </w:t>
      </w:r>
      <w:proofErr w:type="gramStart"/>
      <w:r>
        <w:t>outings</w:t>
      </w:r>
      <w:proofErr w:type="gramEnd"/>
      <w:r>
        <w:t xml:space="preserve"> procedure.</w:t>
      </w:r>
    </w:p>
    <w:p w14:paraId="2DEA3C9B" w14:textId="77777777" w:rsidR="00E21706" w:rsidRDefault="00C25211">
      <w:pPr>
        <w:pStyle w:val="Heading1"/>
        <w:spacing w:after="362"/>
        <w:ind w:left="81"/>
      </w:pPr>
      <w:r>
        <w:t>Legal fram</w:t>
      </w:r>
      <w:r>
        <w:t>ework</w:t>
      </w:r>
    </w:p>
    <w:p w14:paraId="0E23C2B4" w14:textId="77777777" w:rsidR="00E21706" w:rsidRDefault="00C25211">
      <w:pPr>
        <w:spacing w:after="366"/>
        <w:ind w:left="33" w:right="0" w:firstLine="0"/>
      </w:pPr>
      <w:r>
        <w:rPr>
          <w:noProof/>
        </w:rPr>
        <w:drawing>
          <wp:inline distT="0" distB="0" distL="0" distR="0" wp14:anchorId="11F76B08" wp14:editId="5BD1D8F0">
            <wp:extent cx="36576" cy="67075"/>
            <wp:effectExtent l="0" t="0" r="0" b="0"/>
            <wp:docPr id="19833" name="Picture 19833"/>
            <wp:cNvGraphicFramePr/>
            <a:graphic xmlns:a="http://schemas.openxmlformats.org/drawingml/2006/main">
              <a:graphicData uri="http://schemas.openxmlformats.org/drawingml/2006/picture">
                <pic:pic xmlns:pic="http://schemas.openxmlformats.org/drawingml/2006/picture">
                  <pic:nvPicPr>
                    <pic:cNvPr id="19833" name="Picture 19833"/>
                    <pic:cNvPicPr/>
                  </pic:nvPicPr>
                  <pic:blipFill>
                    <a:blip r:embed="rId30"/>
                    <a:stretch>
                      <a:fillRect/>
                    </a:stretch>
                  </pic:blipFill>
                  <pic:spPr>
                    <a:xfrm>
                      <a:off x="0" y="0"/>
                      <a:ext cx="36576" cy="67075"/>
                    </a:xfrm>
                    <a:prstGeom prst="rect">
                      <a:avLst/>
                    </a:prstGeom>
                  </pic:spPr>
                </pic:pic>
              </a:graphicData>
            </a:graphic>
          </wp:inline>
        </w:drawing>
      </w:r>
      <w:r>
        <w:t>Medicines Act (1968)</w:t>
      </w:r>
    </w:p>
    <w:p w14:paraId="0CF1364E" w14:textId="77777777" w:rsidR="00E21706" w:rsidRDefault="00C25211">
      <w:pPr>
        <w:pStyle w:val="Heading1"/>
        <w:spacing w:after="422"/>
        <w:ind w:left="81"/>
      </w:pPr>
      <w:r>
        <w:lastRenderedPageBreak/>
        <w:t>Further guidance</w:t>
      </w:r>
    </w:p>
    <w:p w14:paraId="1CBD09AE" w14:textId="77777777" w:rsidR="00E21706" w:rsidRDefault="00C25211">
      <w:pPr>
        <w:spacing w:line="322" w:lineRule="auto"/>
        <w:ind w:left="355" w:right="0"/>
      </w:pPr>
      <w:r>
        <w:rPr>
          <w:noProof/>
        </w:rPr>
        <w:drawing>
          <wp:inline distT="0" distB="0" distL="0" distR="0" wp14:anchorId="1C7C5086" wp14:editId="6829D648">
            <wp:extent cx="42672" cy="42684"/>
            <wp:effectExtent l="0" t="0" r="0" b="0"/>
            <wp:docPr id="12049" name="Picture 12049"/>
            <wp:cNvGraphicFramePr/>
            <a:graphic xmlns:a="http://schemas.openxmlformats.org/drawingml/2006/main">
              <a:graphicData uri="http://schemas.openxmlformats.org/drawingml/2006/picture">
                <pic:pic xmlns:pic="http://schemas.openxmlformats.org/drawingml/2006/picture">
                  <pic:nvPicPr>
                    <pic:cNvPr id="12049" name="Picture 12049"/>
                    <pic:cNvPicPr/>
                  </pic:nvPicPr>
                  <pic:blipFill>
                    <a:blip r:embed="rId31"/>
                    <a:stretch>
                      <a:fillRect/>
                    </a:stretch>
                  </pic:blipFill>
                  <pic:spPr>
                    <a:xfrm>
                      <a:off x="0" y="0"/>
                      <a:ext cx="42672" cy="42684"/>
                    </a:xfrm>
                    <a:prstGeom prst="rect">
                      <a:avLst/>
                    </a:prstGeom>
                  </pic:spPr>
                </pic:pic>
              </a:graphicData>
            </a:graphic>
          </wp:inline>
        </w:drawing>
      </w:r>
      <w:r>
        <w:tab/>
        <w:t>Managing Medicines in Schools and Early Years Settings (DfES 2005) http://publications.teachernet.gov.uk/eOrderingDownload/1448-2005PDF-EN-02.pdf</w:t>
      </w:r>
    </w:p>
    <w:p w14:paraId="1B292CA8" w14:textId="77777777" w:rsidR="00E21706" w:rsidRDefault="00E21706">
      <w:pPr>
        <w:sectPr w:rsidR="00E21706">
          <w:headerReference w:type="default" r:id="rId32"/>
          <w:pgSz w:w="11904" w:h="16834"/>
          <w:pgMar w:top="2218" w:right="1781" w:bottom="2257" w:left="1546" w:header="720" w:footer="720" w:gutter="0"/>
          <w:cols w:space="720"/>
        </w:sectPr>
      </w:pPr>
    </w:p>
    <w:p w14:paraId="15A2F7B5" w14:textId="77777777" w:rsidR="00E21706" w:rsidRDefault="00C25211">
      <w:pPr>
        <w:spacing w:after="11"/>
        <w:ind w:left="33" w:right="0" w:firstLine="0"/>
      </w:pPr>
      <w:r>
        <w:t>This policy was adopted at a meeting of</w:t>
      </w:r>
    </w:p>
    <w:p w14:paraId="2805A9F4" w14:textId="77777777" w:rsidR="00E21706" w:rsidRDefault="00C25211">
      <w:pPr>
        <w:pStyle w:val="Heading1"/>
        <w:spacing w:after="71"/>
        <w:ind w:left="20"/>
      </w:pPr>
      <w:r>
        <w:t>Held on</w:t>
      </w:r>
    </w:p>
    <w:p w14:paraId="7C55CF40" w14:textId="77777777" w:rsidR="00E21706" w:rsidRDefault="00C25211">
      <w:pPr>
        <w:ind w:left="33" w:right="0" w:firstLine="0"/>
      </w:pPr>
      <w:r>
        <w:t>Date to be reviewed</w:t>
      </w:r>
    </w:p>
    <w:p w14:paraId="02FCD3BF" w14:textId="77777777" w:rsidR="00E21706" w:rsidRDefault="00C25211">
      <w:pPr>
        <w:spacing w:after="14" w:line="327" w:lineRule="auto"/>
        <w:ind w:left="33" w:right="0" w:firstLine="5"/>
      </w:pPr>
      <w:r>
        <w:t>Signed on behalf of the man</w:t>
      </w:r>
      <w:r>
        <w:t xml:space="preserve">agement </w:t>
      </w:r>
      <w:r>
        <w:t>committee</w:t>
      </w:r>
    </w:p>
    <w:p w14:paraId="385405DA" w14:textId="77777777" w:rsidR="00E21706" w:rsidRDefault="00C25211">
      <w:pPr>
        <w:ind w:left="33" w:right="0" w:firstLine="0"/>
      </w:pPr>
      <w:r>
        <w:t>Name of signatory</w:t>
      </w:r>
    </w:p>
    <w:p w14:paraId="0A715045" w14:textId="77777777" w:rsidR="00E21706" w:rsidRDefault="00C25211">
      <w:pPr>
        <w:spacing w:after="225"/>
        <w:ind w:left="33" w:right="0" w:firstLine="0"/>
      </w:pPr>
      <w:r>
        <w:t>Role of signatory (e.g. chair/owner)</w:t>
      </w:r>
    </w:p>
    <w:p w14:paraId="382129E7" w14:textId="77777777" w:rsidR="00E21706" w:rsidRDefault="00C25211">
      <w:pPr>
        <w:spacing w:after="0" w:line="259" w:lineRule="auto"/>
        <w:ind w:left="187" w:right="0" w:firstLine="0"/>
        <w:jc w:val="left"/>
      </w:pPr>
      <w:r>
        <w:rPr>
          <w:noProof/>
        </w:rPr>
        <w:drawing>
          <wp:inline distT="0" distB="0" distL="0" distR="0" wp14:anchorId="280E6B70" wp14:editId="4C3C7503">
            <wp:extent cx="1219200" cy="6098"/>
            <wp:effectExtent l="0" t="0" r="0" b="0"/>
            <wp:docPr id="12112" name="Picture 12112"/>
            <wp:cNvGraphicFramePr/>
            <a:graphic xmlns:a="http://schemas.openxmlformats.org/drawingml/2006/main">
              <a:graphicData uri="http://schemas.openxmlformats.org/drawingml/2006/picture">
                <pic:pic xmlns:pic="http://schemas.openxmlformats.org/drawingml/2006/picture">
                  <pic:nvPicPr>
                    <pic:cNvPr id="12112" name="Picture 12112"/>
                    <pic:cNvPicPr/>
                  </pic:nvPicPr>
                  <pic:blipFill>
                    <a:blip r:embed="rId33"/>
                    <a:stretch>
                      <a:fillRect/>
                    </a:stretch>
                  </pic:blipFill>
                  <pic:spPr>
                    <a:xfrm>
                      <a:off x="0" y="0"/>
                      <a:ext cx="1219200" cy="6098"/>
                    </a:xfrm>
                    <a:prstGeom prst="rect">
                      <a:avLst/>
                    </a:prstGeom>
                  </pic:spPr>
                </pic:pic>
              </a:graphicData>
            </a:graphic>
          </wp:inline>
        </w:drawing>
      </w:r>
    </w:p>
    <w:p w14:paraId="6B515DA7" w14:textId="77777777" w:rsidR="00E21706" w:rsidRDefault="00C25211">
      <w:pPr>
        <w:tabs>
          <w:tab w:val="right" w:pos="4416"/>
        </w:tabs>
        <w:spacing w:after="0"/>
        <w:ind w:left="0" w:right="0" w:firstLine="0"/>
        <w:jc w:val="left"/>
      </w:pPr>
      <w:r>
        <w:t>Gorran Preschool Hoglets</w:t>
      </w:r>
      <w:r>
        <w:tab/>
        <w:t>name of setting</w:t>
      </w:r>
    </w:p>
    <w:p w14:paraId="2B82CE99" w14:textId="77777777" w:rsidR="00E21706" w:rsidRDefault="00C25211">
      <w:pPr>
        <w:spacing w:after="26" w:line="259" w:lineRule="auto"/>
        <w:ind w:left="-96" w:right="0" w:firstLine="0"/>
        <w:jc w:val="left"/>
      </w:pPr>
      <w:r>
        <w:rPr>
          <w:noProof/>
        </w:rPr>
        <w:drawing>
          <wp:inline distT="0" distB="0" distL="0" distR="0" wp14:anchorId="4661DF50" wp14:editId="33C0D721">
            <wp:extent cx="1938528" cy="12195"/>
            <wp:effectExtent l="0" t="0" r="0" b="0"/>
            <wp:docPr id="19835" name="Picture 19835"/>
            <wp:cNvGraphicFramePr/>
            <a:graphic xmlns:a="http://schemas.openxmlformats.org/drawingml/2006/main">
              <a:graphicData uri="http://schemas.openxmlformats.org/drawingml/2006/picture">
                <pic:pic xmlns:pic="http://schemas.openxmlformats.org/drawingml/2006/picture">
                  <pic:nvPicPr>
                    <pic:cNvPr id="19835" name="Picture 19835"/>
                    <pic:cNvPicPr/>
                  </pic:nvPicPr>
                  <pic:blipFill>
                    <a:blip r:embed="rId34"/>
                    <a:stretch>
                      <a:fillRect/>
                    </a:stretch>
                  </pic:blipFill>
                  <pic:spPr>
                    <a:xfrm>
                      <a:off x="0" y="0"/>
                      <a:ext cx="1938528" cy="12195"/>
                    </a:xfrm>
                    <a:prstGeom prst="rect">
                      <a:avLst/>
                    </a:prstGeom>
                  </pic:spPr>
                </pic:pic>
              </a:graphicData>
            </a:graphic>
          </wp:inline>
        </w:drawing>
      </w:r>
    </w:p>
    <w:p w14:paraId="543C9208" w14:textId="57748F26" w:rsidR="00E21706" w:rsidRDefault="00C25211">
      <w:pPr>
        <w:pStyle w:val="Heading1"/>
        <w:tabs>
          <w:tab w:val="center" w:pos="3322"/>
        </w:tabs>
        <w:ind w:left="0" w:firstLine="0"/>
      </w:pPr>
      <w:r>
        <w:t>October 2019</w:t>
      </w:r>
      <w:r>
        <w:tab/>
        <w:t>(date)</w:t>
      </w:r>
    </w:p>
    <w:p w14:paraId="32BB1D91" w14:textId="77777777" w:rsidR="00E21706" w:rsidRDefault="00C25211">
      <w:pPr>
        <w:spacing w:after="29" w:line="259" w:lineRule="auto"/>
        <w:ind w:left="-96" w:right="0" w:firstLine="0"/>
        <w:jc w:val="left"/>
      </w:pPr>
      <w:r>
        <w:rPr>
          <w:noProof/>
        </w:rPr>
        <mc:AlternateContent>
          <mc:Choice Requires="wpg">
            <w:drawing>
              <wp:inline distT="0" distB="0" distL="0" distR="0" wp14:anchorId="0809E961" wp14:editId="7F4AE049">
                <wp:extent cx="1938528" cy="6098"/>
                <wp:effectExtent l="0" t="0" r="0" b="0"/>
                <wp:docPr id="19840" name="Group 19840"/>
                <wp:cNvGraphicFramePr/>
                <a:graphic xmlns:a="http://schemas.openxmlformats.org/drawingml/2006/main">
                  <a:graphicData uri="http://schemas.microsoft.com/office/word/2010/wordprocessingGroup">
                    <wpg:wgp>
                      <wpg:cNvGrpSpPr/>
                      <wpg:grpSpPr>
                        <a:xfrm>
                          <a:off x="0" y="0"/>
                          <a:ext cx="1938528" cy="6098"/>
                          <a:chOff x="0" y="0"/>
                          <a:chExt cx="1938528" cy="6098"/>
                        </a:xfrm>
                      </wpg:grpSpPr>
                      <wps:wsp>
                        <wps:cNvPr id="19839" name="Shape 19839"/>
                        <wps:cNvSpPr/>
                        <wps:spPr>
                          <a:xfrm>
                            <a:off x="0" y="0"/>
                            <a:ext cx="1938528" cy="6098"/>
                          </a:xfrm>
                          <a:custGeom>
                            <a:avLst/>
                            <a:gdLst/>
                            <a:ahLst/>
                            <a:cxnLst/>
                            <a:rect l="0" t="0" r="0" b="0"/>
                            <a:pathLst>
                              <a:path w="1938528" h="6098">
                                <a:moveTo>
                                  <a:pt x="0" y="3049"/>
                                </a:moveTo>
                                <a:lnTo>
                                  <a:pt x="19385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40" style="width:152.64pt;height:0.480133pt;mso-position-horizontal-relative:char;mso-position-vertical-relative:line" coordsize="19385,60">
                <v:shape id="Shape 19839" style="position:absolute;width:19385;height:60;left:0;top:0;" coordsize="1938528,6098" path="m0,3049l1938528,3049">
                  <v:stroke weight="0.480133pt" endcap="flat" joinstyle="miter" miterlimit="1" on="true" color="#000000"/>
                  <v:fill on="false" color="#000000"/>
                </v:shape>
              </v:group>
            </w:pict>
          </mc:Fallback>
        </mc:AlternateContent>
      </w:r>
    </w:p>
    <w:p w14:paraId="4F6A034A" w14:textId="323D9C50" w:rsidR="00E21706" w:rsidRDefault="00C25211">
      <w:pPr>
        <w:tabs>
          <w:tab w:val="center" w:pos="3317"/>
        </w:tabs>
        <w:spacing w:after="0"/>
        <w:ind w:left="0" w:right="0" w:firstLine="0"/>
        <w:jc w:val="left"/>
      </w:pPr>
      <w:r>
        <w:t>October 2020</w:t>
      </w:r>
      <w:r>
        <w:tab/>
        <w:t>(date)</w:t>
      </w:r>
    </w:p>
    <w:p w14:paraId="310D0FE4" w14:textId="77777777" w:rsidR="00E21706" w:rsidRDefault="00C25211">
      <w:pPr>
        <w:spacing w:after="682" w:line="259" w:lineRule="auto"/>
        <w:ind w:left="-96" w:right="0" w:firstLine="0"/>
        <w:jc w:val="left"/>
      </w:pPr>
      <w:r>
        <w:rPr>
          <w:noProof/>
        </w:rPr>
        <mc:AlternateContent>
          <mc:Choice Requires="wpg">
            <w:drawing>
              <wp:inline distT="0" distB="0" distL="0" distR="0" wp14:anchorId="768B5D9B" wp14:editId="5B9304B5">
                <wp:extent cx="1938528" cy="6098"/>
                <wp:effectExtent l="0" t="0" r="0" b="0"/>
                <wp:docPr id="19842" name="Group 19842"/>
                <wp:cNvGraphicFramePr/>
                <a:graphic xmlns:a="http://schemas.openxmlformats.org/drawingml/2006/main">
                  <a:graphicData uri="http://schemas.microsoft.com/office/word/2010/wordprocessingGroup">
                    <wpg:wgp>
                      <wpg:cNvGrpSpPr/>
                      <wpg:grpSpPr>
                        <a:xfrm>
                          <a:off x="0" y="0"/>
                          <a:ext cx="1938528" cy="6098"/>
                          <a:chOff x="0" y="0"/>
                          <a:chExt cx="1938528" cy="6098"/>
                        </a:xfrm>
                      </wpg:grpSpPr>
                      <wps:wsp>
                        <wps:cNvPr id="19841" name="Shape 19841"/>
                        <wps:cNvSpPr/>
                        <wps:spPr>
                          <a:xfrm>
                            <a:off x="0" y="0"/>
                            <a:ext cx="1938528" cy="6098"/>
                          </a:xfrm>
                          <a:custGeom>
                            <a:avLst/>
                            <a:gdLst/>
                            <a:ahLst/>
                            <a:cxnLst/>
                            <a:rect l="0" t="0" r="0" b="0"/>
                            <a:pathLst>
                              <a:path w="1938528" h="6098">
                                <a:moveTo>
                                  <a:pt x="0" y="3049"/>
                                </a:moveTo>
                                <a:lnTo>
                                  <a:pt x="19385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42" style="width:152.64pt;height:0.480133pt;mso-position-horizontal-relative:char;mso-position-vertical-relative:line" coordsize="19385,60">
                <v:shape id="Shape 19841" style="position:absolute;width:19385;height:60;left:0;top:0;" coordsize="1938528,6098" path="m0,3049l1938528,3049">
                  <v:stroke weight="0.480133pt" endcap="flat" joinstyle="miter" miterlimit="1" on="true" color="#000000"/>
                  <v:fill on="false" color="#000000"/>
                </v:shape>
              </v:group>
            </w:pict>
          </mc:Fallback>
        </mc:AlternateContent>
      </w:r>
      <w:bookmarkStart w:id="0" w:name="_GoBack"/>
      <w:bookmarkEnd w:id="0"/>
    </w:p>
    <w:p w14:paraId="5D2767C8" w14:textId="77777777" w:rsidR="00E21706" w:rsidRDefault="00C25211">
      <w:pPr>
        <w:spacing w:after="22" w:line="259" w:lineRule="auto"/>
        <w:ind w:left="-77" w:right="-202" w:firstLine="0"/>
        <w:jc w:val="left"/>
      </w:pPr>
      <w:r>
        <w:rPr>
          <w:noProof/>
        </w:rPr>
        <mc:AlternateContent>
          <mc:Choice Requires="wpg">
            <w:drawing>
              <wp:inline distT="0" distB="0" distL="0" distR="0" wp14:anchorId="32288845" wp14:editId="580083D9">
                <wp:extent cx="2980945" cy="3049"/>
                <wp:effectExtent l="0" t="0" r="0" b="0"/>
                <wp:docPr id="19844" name="Group 19844"/>
                <wp:cNvGraphicFramePr/>
                <a:graphic xmlns:a="http://schemas.openxmlformats.org/drawingml/2006/main">
                  <a:graphicData uri="http://schemas.microsoft.com/office/word/2010/wordprocessingGroup">
                    <wpg:wgp>
                      <wpg:cNvGrpSpPr/>
                      <wpg:grpSpPr>
                        <a:xfrm>
                          <a:off x="0" y="0"/>
                          <a:ext cx="2980945" cy="3049"/>
                          <a:chOff x="0" y="0"/>
                          <a:chExt cx="2980945" cy="3049"/>
                        </a:xfrm>
                      </wpg:grpSpPr>
                      <wps:wsp>
                        <wps:cNvPr id="19843" name="Shape 19843"/>
                        <wps:cNvSpPr/>
                        <wps:spPr>
                          <a:xfrm>
                            <a:off x="0" y="0"/>
                            <a:ext cx="2980945" cy="3049"/>
                          </a:xfrm>
                          <a:custGeom>
                            <a:avLst/>
                            <a:gdLst/>
                            <a:ahLst/>
                            <a:cxnLst/>
                            <a:rect l="0" t="0" r="0" b="0"/>
                            <a:pathLst>
                              <a:path w="2980945" h="3049">
                                <a:moveTo>
                                  <a:pt x="0" y="1524"/>
                                </a:moveTo>
                                <a:lnTo>
                                  <a:pt x="2980945"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44" style="width:234.72pt;height:0.240051pt;mso-position-horizontal-relative:char;mso-position-vertical-relative:line" coordsize="29809,30">
                <v:shape id="Shape 19843" style="position:absolute;width:29809;height:30;left:0;top:0;" coordsize="2980945,3049" path="m0,1524l2980945,1524">
                  <v:stroke weight="0.240051pt" endcap="flat" joinstyle="miter" miterlimit="1" on="true" color="#000000"/>
                  <v:fill on="false" color="#000000"/>
                </v:shape>
              </v:group>
            </w:pict>
          </mc:Fallback>
        </mc:AlternateContent>
      </w:r>
    </w:p>
    <w:p w14:paraId="4BC54836" w14:textId="77777777" w:rsidR="00E21706" w:rsidRDefault="00C25211">
      <w:pPr>
        <w:pStyle w:val="Heading1"/>
        <w:ind w:left="10"/>
      </w:pPr>
      <w:r>
        <w:t>Michelle Beard Preschool Leader/Nominated Person</w:t>
      </w:r>
    </w:p>
    <w:p w14:paraId="6A701050" w14:textId="77777777" w:rsidR="00E21706" w:rsidRDefault="00C25211">
      <w:pPr>
        <w:spacing w:after="27" w:line="259" w:lineRule="auto"/>
        <w:ind w:left="-96" w:right="-211" w:firstLine="0"/>
        <w:jc w:val="left"/>
      </w:pPr>
      <w:r>
        <w:rPr>
          <w:noProof/>
        </w:rPr>
        <w:drawing>
          <wp:inline distT="0" distB="0" distL="0" distR="0" wp14:anchorId="26CF124C" wp14:editId="70FDA7C0">
            <wp:extent cx="2999232" cy="12196"/>
            <wp:effectExtent l="0" t="0" r="0" b="0"/>
            <wp:docPr id="19837" name="Picture 19837"/>
            <wp:cNvGraphicFramePr/>
            <a:graphic xmlns:a="http://schemas.openxmlformats.org/drawingml/2006/main">
              <a:graphicData uri="http://schemas.openxmlformats.org/drawingml/2006/picture">
                <pic:pic xmlns:pic="http://schemas.openxmlformats.org/drawingml/2006/picture">
                  <pic:nvPicPr>
                    <pic:cNvPr id="19837" name="Picture 19837"/>
                    <pic:cNvPicPr/>
                  </pic:nvPicPr>
                  <pic:blipFill>
                    <a:blip r:embed="rId35"/>
                    <a:stretch>
                      <a:fillRect/>
                    </a:stretch>
                  </pic:blipFill>
                  <pic:spPr>
                    <a:xfrm>
                      <a:off x="0" y="0"/>
                      <a:ext cx="2999232" cy="12196"/>
                    </a:xfrm>
                    <a:prstGeom prst="rect">
                      <a:avLst/>
                    </a:prstGeom>
                  </pic:spPr>
                </pic:pic>
              </a:graphicData>
            </a:graphic>
          </wp:inline>
        </w:drawing>
      </w:r>
    </w:p>
    <w:p w14:paraId="682EBEF4" w14:textId="77777777" w:rsidR="00E21706" w:rsidRDefault="00C25211">
      <w:pPr>
        <w:spacing w:after="0" w:line="259" w:lineRule="auto"/>
        <w:ind w:left="-77" w:right="0" w:firstLine="0"/>
        <w:jc w:val="left"/>
      </w:pPr>
      <w:r>
        <w:rPr>
          <w:noProof/>
        </w:rPr>
        <mc:AlternateContent>
          <mc:Choice Requires="wpg">
            <w:drawing>
              <wp:inline distT="0" distB="0" distL="0" distR="0" wp14:anchorId="4E196F27" wp14:editId="40CA157E">
                <wp:extent cx="2426208" cy="6098"/>
                <wp:effectExtent l="0" t="0" r="0" b="0"/>
                <wp:docPr id="19846" name="Group 19846"/>
                <wp:cNvGraphicFramePr/>
                <a:graphic xmlns:a="http://schemas.openxmlformats.org/drawingml/2006/main">
                  <a:graphicData uri="http://schemas.microsoft.com/office/word/2010/wordprocessingGroup">
                    <wpg:wgp>
                      <wpg:cNvGrpSpPr/>
                      <wpg:grpSpPr>
                        <a:xfrm>
                          <a:off x="0" y="0"/>
                          <a:ext cx="2426208" cy="6098"/>
                          <a:chOff x="0" y="0"/>
                          <a:chExt cx="2426208" cy="6098"/>
                        </a:xfrm>
                      </wpg:grpSpPr>
                      <wps:wsp>
                        <wps:cNvPr id="19845" name="Shape 19845"/>
                        <wps:cNvSpPr/>
                        <wps:spPr>
                          <a:xfrm>
                            <a:off x="0" y="0"/>
                            <a:ext cx="2426208" cy="6098"/>
                          </a:xfrm>
                          <a:custGeom>
                            <a:avLst/>
                            <a:gdLst/>
                            <a:ahLst/>
                            <a:cxnLst/>
                            <a:rect l="0" t="0" r="0" b="0"/>
                            <a:pathLst>
                              <a:path w="2426208" h="6098">
                                <a:moveTo>
                                  <a:pt x="0" y="3049"/>
                                </a:moveTo>
                                <a:lnTo>
                                  <a:pt x="242620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46" style="width:191.04pt;height:0.480164pt;mso-position-horizontal-relative:char;mso-position-vertical-relative:line" coordsize="24262,60">
                <v:shape id="Shape 19845" style="position:absolute;width:24262;height:60;left:0;top:0;" coordsize="2426208,6098" path="m0,3049l2426208,3049">
                  <v:stroke weight="0.480164pt" endcap="flat" joinstyle="miter" miterlimit="1" on="true" color="#000000"/>
                  <v:fill on="false" color="#000000"/>
                </v:shape>
              </v:group>
            </w:pict>
          </mc:Fallback>
        </mc:AlternateContent>
      </w:r>
    </w:p>
    <w:sectPr w:rsidR="00E21706">
      <w:type w:val="continuous"/>
      <w:pgSz w:w="11904" w:h="16834"/>
      <w:pgMar w:top="1440" w:right="1862" w:bottom="1440" w:left="1579" w:header="720" w:footer="720" w:gutter="0"/>
      <w:cols w:num="2" w:space="720" w:equalWidth="0">
        <w:col w:w="3552" w:space="494"/>
        <w:col w:w="44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D398B" w14:textId="77777777" w:rsidR="00C25211" w:rsidRDefault="00C25211" w:rsidP="00C25211">
      <w:pPr>
        <w:spacing w:after="0" w:line="240" w:lineRule="auto"/>
      </w:pPr>
      <w:r>
        <w:separator/>
      </w:r>
    </w:p>
  </w:endnote>
  <w:endnote w:type="continuationSeparator" w:id="0">
    <w:p w14:paraId="05D6869E" w14:textId="77777777" w:rsidR="00C25211" w:rsidRDefault="00C25211" w:rsidP="00C2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D13F" w14:textId="77777777" w:rsidR="00C25211" w:rsidRDefault="00C25211" w:rsidP="00C25211">
      <w:pPr>
        <w:spacing w:after="0" w:line="240" w:lineRule="auto"/>
      </w:pPr>
      <w:r>
        <w:separator/>
      </w:r>
    </w:p>
  </w:footnote>
  <w:footnote w:type="continuationSeparator" w:id="0">
    <w:p w14:paraId="554D8F59" w14:textId="77777777" w:rsidR="00C25211" w:rsidRDefault="00C25211" w:rsidP="00C25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3498" w14:textId="77777777" w:rsidR="00C25211" w:rsidRDefault="00C25211" w:rsidP="00C2521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6007" o:spid="_x0000_i1026" style="width:6pt;height:5.25pt" coordsize="" o:spt="100" o:bullet="t" adj="0,,0" path="" stroked="f">
        <v:stroke joinstyle="miter"/>
        <v:imagedata r:id="rId1" o:title="image28"/>
        <v:formulas/>
        <v:path o:connecttype="segments"/>
      </v:shape>
    </w:pict>
  </w:numPicBullet>
  <w:abstractNum w:abstractNumId="0" w15:restartNumberingAfterBreak="0">
    <w:nsid w:val="69261D98"/>
    <w:multiLevelType w:val="hybridMultilevel"/>
    <w:tmpl w:val="0FAED7C2"/>
    <w:lvl w:ilvl="0" w:tplc="E5463310">
      <w:start w:val="1"/>
      <w:numFmt w:val="bullet"/>
      <w:lvlText w:val="•"/>
      <w:lvlPicBulletId w:val="0"/>
      <w:lvlJc w:val="left"/>
      <w:pPr>
        <w:ind w:left="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8E4E9E">
      <w:start w:val="1"/>
      <w:numFmt w:val="bullet"/>
      <w:lvlText w:val="o"/>
      <w:lvlJc w:val="left"/>
      <w:pPr>
        <w:ind w:left="1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345D66">
      <w:start w:val="1"/>
      <w:numFmt w:val="bullet"/>
      <w:lvlText w:val="▪"/>
      <w:lvlJc w:val="left"/>
      <w:pPr>
        <w:ind w:left="2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01ABE">
      <w:start w:val="1"/>
      <w:numFmt w:val="bullet"/>
      <w:lvlText w:val="•"/>
      <w:lvlJc w:val="left"/>
      <w:pPr>
        <w:ind w:left="2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B400EE">
      <w:start w:val="1"/>
      <w:numFmt w:val="bullet"/>
      <w:lvlText w:val="o"/>
      <w:lvlJc w:val="left"/>
      <w:pPr>
        <w:ind w:left="3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4E4A02">
      <w:start w:val="1"/>
      <w:numFmt w:val="bullet"/>
      <w:lvlText w:val="▪"/>
      <w:lvlJc w:val="left"/>
      <w:pPr>
        <w:ind w:left="4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74DD12">
      <w:start w:val="1"/>
      <w:numFmt w:val="bullet"/>
      <w:lvlText w:val="•"/>
      <w:lvlJc w:val="left"/>
      <w:pPr>
        <w:ind w:left="4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F0F8B2">
      <w:start w:val="1"/>
      <w:numFmt w:val="bullet"/>
      <w:lvlText w:val="o"/>
      <w:lvlJc w:val="left"/>
      <w:pPr>
        <w:ind w:left="5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8079E">
      <w:start w:val="1"/>
      <w:numFmt w:val="bullet"/>
      <w:lvlText w:val="▪"/>
      <w:lvlJc w:val="left"/>
      <w:pPr>
        <w:ind w:left="6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06"/>
    <w:rsid w:val="00C25211"/>
    <w:rsid w:val="00E2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D35641"/>
  <w15:docId w15:val="{92124D3A-4D7A-4EA7-97FA-216FEC0B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75" w:line="269" w:lineRule="auto"/>
      <w:ind w:left="399" w:right="110" w:hanging="322"/>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96"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paragraph" w:styleId="Header">
    <w:name w:val="header"/>
    <w:basedOn w:val="Normal"/>
    <w:link w:val="HeaderChar"/>
    <w:uiPriority w:val="99"/>
    <w:unhideWhenUsed/>
    <w:rsid w:val="00C25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211"/>
    <w:rPr>
      <w:rFonts w:ascii="Calibri" w:eastAsia="Calibri" w:hAnsi="Calibri" w:cs="Calibri"/>
      <w:color w:val="000000"/>
    </w:rPr>
  </w:style>
  <w:style w:type="paragraph" w:styleId="Footer">
    <w:name w:val="footer"/>
    <w:basedOn w:val="Normal"/>
    <w:link w:val="FooterChar"/>
    <w:uiPriority w:val="99"/>
    <w:unhideWhenUsed/>
    <w:rsid w:val="00C25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21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4.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6.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5.jpg"/><Relationship Id="rId35" Type="http://schemas.openxmlformats.org/officeDocument/2006/relationships/image" Target="media/image2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2019-10-14T09:21:00Z</dcterms:created>
  <dcterms:modified xsi:type="dcterms:W3CDTF">2019-10-14T09:21:00Z</dcterms:modified>
</cp:coreProperties>
</file>